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770BA3" w14:textId="77777777" w:rsidR="004D141D" w:rsidRPr="006E5296" w:rsidRDefault="004D141D" w:rsidP="004D141D">
      <w:pPr>
        <w:jc w:val="center"/>
        <w:rPr>
          <w:rFonts w:ascii="Arial" w:hAnsi="Arial" w:cs="Arial"/>
          <w:b/>
          <w:sz w:val="40"/>
          <w:szCs w:val="40"/>
          <w:u w:val="single"/>
        </w:rPr>
      </w:pPr>
      <w:r w:rsidRPr="006E5296">
        <w:rPr>
          <w:rFonts w:ascii="Arial" w:hAnsi="Arial" w:cs="Arial"/>
          <w:b/>
          <w:sz w:val="40"/>
          <w:szCs w:val="40"/>
          <w:u w:val="single"/>
        </w:rPr>
        <w:t>Coupled Harmonic Oscillators</w:t>
      </w:r>
    </w:p>
    <w:p w14:paraId="50066FDD" w14:textId="77777777" w:rsidR="004D141D" w:rsidRDefault="004D141D" w:rsidP="002101F8">
      <w:pPr>
        <w:rPr>
          <w:rFonts w:ascii="Arial" w:hAnsi="Arial" w:cs="Arial"/>
          <w:b/>
          <w:sz w:val="22"/>
          <w:szCs w:val="22"/>
        </w:rPr>
      </w:pPr>
    </w:p>
    <w:p w14:paraId="2561ED4D" w14:textId="2E51466D" w:rsidR="002101F8" w:rsidRDefault="002101F8" w:rsidP="002101F8">
      <w:pPr>
        <w:rPr>
          <w:rFonts w:asciiTheme="minorHAnsi" w:hAnsiTheme="minorHAnsi" w:cstheme="minorHAnsi"/>
        </w:rPr>
      </w:pPr>
    </w:p>
    <w:p w14:paraId="7F078BD3" w14:textId="503D2390" w:rsidR="005C3AB0" w:rsidRDefault="005C3AB0" w:rsidP="002101F8">
      <w:pPr>
        <w:rPr>
          <w:rFonts w:asciiTheme="minorHAnsi" w:hAnsiTheme="minorHAnsi" w:cstheme="minorHAnsi"/>
        </w:rPr>
      </w:pPr>
      <w:r>
        <w:rPr>
          <w:rFonts w:asciiTheme="minorHAnsi" w:hAnsiTheme="minorHAnsi" w:cstheme="minorHAnsi"/>
        </w:rPr>
        <w:t>This is a reprisal of the content of corresponding files in the Classical Mechanics folder.</w:t>
      </w:r>
    </w:p>
    <w:p w14:paraId="1DF7A595" w14:textId="77777777" w:rsidR="005C3AB0" w:rsidRPr="001C3FB4" w:rsidRDefault="005C3AB0" w:rsidP="002101F8">
      <w:pPr>
        <w:rPr>
          <w:rFonts w:asciiTheme="minorHAnsi" w:hAnsiTheme="minorHAnsi" w:cstheme="minorHAnsi"/>
        </w:rPr>
      </w:pPr>
    </w:p>
    <w:p w14:paraId="2C2EDE46" w14:textId="4A558277" w:rsidR="00497EFD" w:rsidRPr="001C3FB4" w:rsidRDefault="00F6671C" w:rsidP="002101F8">
      <w:pPr>
        <w:rPr>
          <w:rFonts w:asciiTheme="minorHAnsi" w:hAnsiTheme="minorHAnsi" w:cstheme="minorHAnsi"/>
          <w:b/>
          <w:sz w:val="28"/>
          <w:szCs w:val="28"/>
        </w:rPr>
      </w:pPr>
      <w:r w:rsidRPr="001C3FB4">
        <w:rPr>
          <w:rFonts w:asciiTheme="minorHAnsi" w:hAnsiTheme="minorHAnsi" w:cstheme="minorHAnsi"/>
          <w:b/>
          <w:sz w:val="28"/>
          <w:szCs w:val="28"/>
        </w:rPr>
        <w:t>Properties/Symmetries</w:t>
      </w:r>
      <w:r w:rsidR="00497EFD" w:rsidRPr="001C3FB4">
        <w:rPr>
          <w:rFonts w:asciiTheme="minorHAnsi" w:hAnsiTheme="minorHAnsi" w:cstheme="minorHAnsi"/>
          <w:b/>
          <w:sz w:val="28"/>
          <w:szCs w:val="28"/>
        </w:rPr>
        <w:t xml:space="preserve"> of K</w:t>
      </w:r>
    </w:p>
    <w:p w14:paraId="6A862AB0" w14:textId="07EC239B" w:rsidR="00497EFD" w:rsidRPr="001C3FB4" w:rsidRDefault="00497EFD" w:rsidP="00497EFD">
      <w:pPr>
        <w:rPr>
          <w:rFonts w:asciiTheme="minorHAnsi" w:hAnsiTheme="minorHAnsi" w:cstheme="minorHAnsi"/>
        </w:rPr>
      </w:pPr>
      <w:r w:rsidRPr="001C3FB4">
        <w:rPr>
          <w:rFonts w:asciiTheme="minorHAnsi" w:hAnsiTheme="minorHAnsi" w:cstheme="minorHAnsi"/>
        </w:rPr>
        <w:t xml:space="preserve">Okay, so first, let’s recall </w:t>
      </w:r>
      <w:r w:rsidR="00F6671C" w:rsidRPr="001C3FB4">
        <w:rPr>
          <w:rFonts w:asciiTheme="minorHAnsi" w:hAnsiTheme="minorHAnsi" w:cstheme="minorHAnsi"/>
        </w:rPr>
        <w:t>K’s</w:t>
      </w:r>
      <w:r w:rsidRPr="001C3FB4">
        <w:rPr>
          <w:rFonts w:asciiTheme="minorHAnsi" w:hAnsiTheme="minorHAnsi" w:cstheme="minorHAnsi"/>
        </w:rPr>
        <w:t xml:space="preserve"> primary definition:</w:t>
      </w:r>
    </w:p>
    <w:p w14:paraId="3820A4C3" w14:textId="77777777" w:rsidR="00497EFD" w:rsidRPr="001C3FB4" w:rsidRDefault="00497EFD" w:rsidP="00497EFD">
      <w:pPr>
        <w:rPr>
          <w:rFonts w:asciiTheme="minorHAnsi" w:hAnsiTheme="minorHAnsi" w:cstheme="minorHAnsi"/>
        </w:rPr>
      </w:pPr>
    </w:p>
    <w:p w14:paraId="575DAC39"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object w:dxaOrig="3060" w:dyaOrig="900" w14:anchorId="615DFF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3.8pt;height:45.25pt" o:ole="">
            <v:imagedata r:id="rId4" o:title=""/>
          </v:shape>
          <o:OLEObject Type="Embed" ProgID="Equation.DSMT4" ShapeID="_x0000_i1025" DrawAspect="Content" ObjectID="_1795981375" r:id="rId5"/>
        </w:object>
      </w:r>
    </w:p>
    <w:p w14:paraId="3FA4E950" w14:textId="77777777" w:rsidR="00497EFD" w:rsidRPr="001C3FB4" w:rsidRDefault="00497EFD" w:rsidP="00497EFD">
      <w:pPr>
        <w:rPr>
          <w:rFonts w:asciiTheme="minorHAnsi" w:hAnsiTheme="minorHAnsi" w:cstheme="minorHAnsi"/>
        </w:rPr>
      </w:pPr>
    </w:p>
    <w:p w14:paraId="34977D67" w14:textId="68495B10" w:rsidR="00497EFD" w:rsidRPr="001C3FB4" w:rsidRDefault="00497EFD" w:rsidP="00497EFD">
      <w:pPr>
        <w:rPr>
          <w:rFonts w:asciiTheme="minorHAnsi" w:hAnsiTheme="minorHAnsi" w:cstheme="minorHAnsi"/>
        </w:rPr>
      </w:pPr>
      <w:r w:rsidRPr="001C3FB4">
        <w:rPr>
          <w:rFonts w:asciiTheme="minorHAnsi" w:hAnsiTheme="minorHAnsi" w:cstheme="minorHAnsi"/>
        </w:rPr>
        <w:t>And we can observe that due to equality of cross-partials, we have:</w:t>
      </w:r>
      <w:r w:rsidR="00714B22">
        <w:rPr>
          <w:rFonts w:asciiTheme="minorHAnsi" w:hAnsiTheme="minorHAnsi" w:cstheme="minorHAnsi"/>
        </w:rPr>
        <w:t xml:space="preserve"> </w:t>
      </w:r>
    </w:p>
    <w:p w14:paraId="32B29C01" w14:textId="77777777" w:rsidR="00497EFD" w:rsidRPr="001C3FB4" w:rsidRDefault="00497EFD" w:rsidP="00497EFD">
      <w:pPr>
        <w:rPr>
          <w:rFonts w:asciiTheme="minorHAnsi" w:hAnsiTheme="minorHAnsi" w:cstheme="minorHAnsi"/>
        </w:rPr>
      </w:pPr>
    </w:p>
    <w:p w14:paraId="0917A610"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object w:dxaOrig="6340" w:dyaOrig="900" w14:anchorId="6E1AF810">
          <v:shape id="_x0000_i1026" type="#_x0000_t75" style="width:316.9pt;height:45.25pt" o:ole="">
            <v:imagedata r:id="rId6" o:title=""/>
          </v:shape>
          <o:OLEObject Type="Embed" ProgID="Equation.DSMT4" ShapeID="_x0000_i1026" DrawAspect="Content" ObjectID="_1795981376" r:id="rId7"/>
        </w:object>
      </w:r>
    </w:p>
    <w:p w14:paraId="6B4A632A" w14:textId="77777777" w:rsidR="00497EFD" w:rsidRPr="001C3FB4" w:rsidRDefault="00497EFD" w:rsidP="00497EFD">
      <w:pPr>
        <w:rPr>
          <w:rFonts w:asciiTheme="minorHAnsi" w:hAnsiTheme="minorHAnsi" w:cstheme="minorHAnsi"/>
        </w:rPr>
      </w:pPr>
    </w:p>
    <w:p w14:paraId="1FCB3AAB" w14:textId="7BFCF501" w:rsidR="00497EFD" w:rsidRPr="001C3FB4" w:rsidRDefault="00F6671C" w:rsidP="00497EFD">
      <w:pPr>
        <w:rPr>
          <w:rFonts w:asciiTheme="minorHAnsi" w:hAnsiTheme="minorHAnsi" w:cstheme="minorHAnsi"/>
        </w:rPr>
      </w:pPr>
      <w:r w:rsidRPr="001C3FB4">
        <w:rPr>
          <w:rFonts w:asciiTheme="minorHAnsi" w:hAnsiTheme="minorHAnsi" w:cstheme="minorHAnsi"/>
        </w:rPr>
        <w:t xml:space="preserve">If we have a periodic crystal, then we should be able to </w:t>
      </w:r>
      <w:r w:rsidR="007D3F67" w:rsidRPr="001C3FB4">
        <w:rPr>
          <w:rFonts w:asciiTheme="minorHAnsi" w:hAnsiTheme="minorHAnsi" w:cstheme="minorHAnsi"/>
        </w:rPr>
        <w:t>make the mapping x</w:t>
      </w:r>
      <w:r w:rsidR="007D3F67" w:rsidRPr="001C3FB4">
        <w:rPr>
          <w:rFonts w:asciiTheme="minorHAnsi" w:hAnsiTheme="minorHAnsi" w:cstheme="minorHAnsi"/>
          <w:vertAlign w:val="subscript"/>
        </w:rPr>
        <w:t>α</w:t>
      </w:r>
      <w:r w:rsidR="007D3F67" w:rsidRPr="001C3FB4">
        <w:rPr>
          <w:rFonts w:asciiTheme="minorHAnsi" w:hAnsiTheme="minorHAnsi" w:cstheme="minorHAnsi"/>
        </w:rPr>
        <w:t>(</w:t>
      </w:r>
      <w:r w:rsidR="007D3F67" w:rsidRPr="001C3FB4">
        <w:rPr>
          <w:rFonts w:asciiTheme="minorHAnsi" w:hAnsiTheme="minorHAnsi" w:cstheme="minorHAnsi"/>
          <w:b/>
        </w:rPr>
        <w:t>R</w:t>
      </w:r>
      <w:r w:rsidR="007D3F67" w:rsidRPr="001C3FB4">
        <w:rPr>
          <w:rFonts w:asciiTheme="minorHAnsi" w:hAnsiTheme="minorHAnsi" w:cstheme="minorHAnsi"/>
          <w:vertAlign w:val="subscript"/>
        </w:rPr>
        <w:t>i</w:t>
      </w:r>
      <w:r w:rsidR="007D3F67" w:rsidRPr="001C3FB4">
        <w:rPr>
          <w:rFonts w:asciiTheme="minorHAnsi" w:hAnsiTheme="minorHAnsi" w:cstheme="minorHAnsi"/>
        </w:rPr>
        <w:t>) → x</w:t>
      </w:r>
      <w:r w:rsidR="007D3F67" w:rsidRPr="001C3FB4">
        <w:rPr>
          <w:rFonts w:asciiTheme="minorHAnsi" w:hAnsiTheme="minorHAnsi" w:cstheme="minorHAnsi"/>
          <w:vertAlign w:val="subscript"/>
        </w:rPr>
        <w:t>α</w:t>
      </w:r>
      <w:r w:rsidR="007D3F67" w:rsidRPr="001C3FB4">
        <w:rPr>
          <w:rFonts w:asciiTheme="minorHAnsi" w:hAnsiTheme="minorHAnsi" w:cstheme="minorHAnsi"/>
        </w:rPr>
        <w:t>(</w:t>
      </w:r>
      <w:r w:rsidR="007D3F67" w:rsidRPr="001C3FB4">
        <w:rPr>
          <w:rFonts w:asciiTheme="minorHAnsi" w:hAnsiTheme="minorHAnsi" w:cstheme="minorHAnsi"/>
          <w:b/>
        </w:rPr>
        <w:t>R</w:t>
      </w:r>
      <w:r w:rsidR="007D3F67" w:rsidRPr="001C3FB4">
        <w:rPr>
          <w:rFonts w:asciiTheme="minorHAnsi" w:hAnsiTheme="minorHAnsi" w:cstheme="minorHAnsi"/>
          <w:vertAlign w:val="subscript"/>
        </w:rPr>
        <w:t>i</w:t>
      </w:r>
      <w:r w:rsidR="007D3F67" w:rsidRPr="001C3FB4">
        <w:rPr>
          <w:rFonts w:asciiTheme="minorHAnsi" w:hAnsiTheme="minorHAnsi" w:cstheme="minorHAnsi"/>
        </w:rPr>
        <w:t xml:space="preserve"> + </w:t>
      </w:r>
      <w:r w:rsidR="007D3F67" w:rsidRPr="001C3FB4">
        <w:rPr>
          <w:rFonts w:asciiTheme="minorHAnsi" w:hAnsiTheme="minorHAnsi" w:cstheme="minorHAnsi"/>
          <w:b/>
        </w:rPr>
        <w:t>a</w:t>
      </w:r>
      <w:r w:rsidR="007D3F67" w:rsidRPr="001C3FB4">
        <w:rPr>
          <w:rFonts w:asciiTheme="minorHAnsi" w:hAnsiTheme="minorHAnsi" w:cstheme="minorHAnsi"/>
        </w:rPr>
        <w:t xml:space="preserve">), where </w:t>
      </w:r>
      <w:r w:rsidR="007D3F67" w:rsidRPr="001C3FB4">
        <w:rPr>
          <w:rFonts w:asciiTheme="minorHAnsi" w:hAnsiTheme="minorHAnsi" w:cstheme="minorHAnsi"/>
          <w:b/>
        </w:rPr>
        <w:t>a</w:t>
      </w:r>
      <w:r w:rsidR="007D3F67" w:rsidRPr="001C3FB4">
        <w:rPr>
          <w:rFonts w:asciiTheme="minorHAnsi" w:hAnsiTheme="minorHAnsi" w:cstheme="minorHAnsi"/>
        </w:rPr>
        <w:t xml:space="preserve"> is any lattice vector which points from one lattice site to another, without fundamentally changing anything – in particular, the energy.  That is to say, we can replace the displacement</w:t>
      </w:r>
      <w:r w:rsidR="00111CF9" w:rsidRPr="001C3FB4">
        <w:rPr>
          <w:rFonts w:asciiTheme="minorHAnsi" w:hAnsiTheme="minorHAnsi" w:cstheme="minorHAnsi"/>
        </w:rPr>
        <w:t xml:space="preserve"> of every atom </w:t>
      </w:r>
      <w:r w:rsidR="007D3F67" w:rsidRPr="001C3FB4">
        <w:rPr>
          <w:rFonts w:asciiTheme="minorHAnsi" w:hAnsiTheme="minorHAnsi" w:cstheme="minorHAnsi"/>
        </w:rPr>
        <w:t>with the displacement</w:t>
      </w:r>
      <w:r w:rsidR="00111CF9" w:rsidRPr="001C3FB4">
        <w:rPr>
          <w:rFonts w:asciiTheme="minorHAnsi" w:hAnsiTheme="minorHAnsi" w:cstheme="minorHAnsi"/>
        </w:rPr>
        <w:t xml:space="preserve"> of the atom </w:t>
      </w:r>
      <w:r w:rsidR="00111CF9" w:rsidRPr="001C3FB4">
        <w:rPr>
          <w:rFonts w:asciiTheme="minorHAnsi" w:hAnsiTheme="minorHAnsi" w:cstheme="minorHAnsi"/>
          <w:b/>
        </w:rPr>
        <w:t>a</w:t>
      </w:r>
      <w:r w:rsidR="00111CF9" w:rsidRPr="001C3FB4">
        <w:rPr>
          <w:rFonts w:asciiTheme="minorHAnsi" w:hAnsiTheme="minorHAnsi" w:cstheme="minorHAnsi"/>
        </w:rPr>
        <w:t xml:space="preserve"> away from it, w/o changing the energy.  </w:t>
      </w:r>
      <w:r w:rsidR="00497EFD" w:rsidRPr="001C3FB4">
        <w:rPr>
          <w:rFonts w:asciiTheme="minorHAnsi" w:hAnsiTheme="minorHAnsi" w:cstheme="minorHAnsi"/>
        </w:rPr>
        <w:t xml:space="preserve">This </w:t>
      </w:r>
      <w:r w:rsidR="00111CF9" w:rsidRPr="001C3FB4">
        <w:rPr>
          <w:rFonts w:asciiTheme="minorHAnsi" w:hAnsiTheme="minorHAnsi" w:cstheme="minorHAnsi"/>
        </w:rPr>
        <w:t>implies</w:t>
      </w:r>
      <w:r w:rsidR="00497EFD" w:rsidRPr="001C3FB4">
        <w:rPr>
          <w:rFonts w:asciiTheme="minorHAnsi" w:hAnsiTheme="minorHAnsi" w:cstheme="minorHAnsi"/>
        </w:rPr>
        <w:t>,</w:t>
      </w:r>
    </w:p>
    <w:p w14:paraId="52968810" w14:textId="77777777" w:rsidR="00497EFD" w:rsidRPr="001C3FB4" w:rsidRDefault="00497EFD" w:rsidP="00497EFD">
      <w:pPr>
        <w:rPr>
          <w:rFonts w:asciiTheme="minorHAnsi" w:hAnsiTheme="minorHAnsi" w:cstheme="minorHAnsi"/>
        </w:rPr>
      </w:pPr>
    </w:p>
    <w:p w14:paraId="73EEB4C3" w14:textId="7DF50868" w:rsidR="00497EFD" w:rsidRPr="001C3FB4" w:rsidRDefault="00111CF9" w:rsidP="00497EFD">
      <w:pPr>
        <w:rPr>
          <w:rFonts w:asciiTheme="minorHAnsi" w:hAnsiTheme="minorHAnsi" w:cstheme="minorHAnsi"/>
        </w:rPr>
      </w:pPr>
      <w:r w:rsidRPr="001C3FB4">
        <w:rPr>
          <w:rFonts w:asciiTheme="minorHAnsi" w:hAnsiTheme="minorHAnsi" w:cstheme="minorHAnsi"/>
          <w:position w:val="-64"/>
        </w:rPr>
        <w:object w:dxaOrig="9999" w:dyaOrig="1400" w14:anchorId="1BAB7720">
          <v:shape id="_x0000_i1027" type="#_x0000_t75" style="width:500.75pt;height:69.25pt" o:ole="">
            <v:imagedata r:id="rId8" o:title=""/>
          </v:shape>
          <o:OLEObject Type="Embed" ProgID="Equation.DSMT4" ShapeID="_x0000_i1027" DrawAspect="Content" ObjectID="_1795981377" r:id="rId9"/>
        </w:object>
      </w:r>
      <w:r w:rsidR="00497EFD" w:rsidRPr="001C3FB4">
        <w:rPr>
          <w:rFonts w:asciiTheme="minorHAnsi" w:hAnsiTheme="minorHAnsi" w:cstheme="minorHAnsi"/>
        </w:rPr>
        <w:t xml:space="preserve"> </w:t>
      </w:r>
    </w:p>
    <w:p w14:paraId="27998CB6" w14:textId="77777777" w:rsidR="00497EFD" w:rsidRPr="001C3FB4" w:rsidRDefault="00497EFD" w:rsidP="00497EFD">
      <w:pPr>
        <w:rPr>
          <w:rFonts w:asciiTheme="minorHAnsi" w:hAnsiTheme="minorHAnsi" w:cstheme="minorHAnsi"/>
        </w:rPr>
      </w:pPr>
    </w:p>
    <w:p w14:paraId="48B7DCF0"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t>Now this must be true for all x</w:t>
      </w:r>
      <w:r w:rsidRPr="001C3FB4">
        <w:rPr>
          <w:rFonts w:asciiTheme="minorHAnsi" w:hAnsiTheme="minorHAnsi" w:cstheme="minorHAnsi"/>
          <w:vertAlign w:val="subscript"/>
        </w:rPr>
        <w:t>i(α)</w:t>
      </w:r>
      <w:r w:rsidRPr="001C3FB4">
        <w:rPr>
          <w:rFonts w:asciiTheme="minorHAnsi" w:hAnsiTheme="minorHAnsi" w:cstheme="minorHAnsi"/>
        </w:rPr>
        <w:t xml:space="preserve"> and x</w:t>
      </w:r>
      <w:r w:rsidRPr="001C3FB4">
        <w:rPr>
          <w:rFonts w:asciiTheme="minorHAnsi" w:hAnsiTheme="minorHAnsi" w:cstheme="minorHAnsi"/>
          <w:vertAlign w:val="subscript"/>
        </w:rPr>
        <w:t>j(β)</w:t>
      </w:r>
      <w:r w:rsidRPr="001C3FB4">
        <w:rPr>
          <w:rFonts w:asciiTheme="minorHAnsi" w:hAnsiTheme="minorHAnsi" w:cstheme="minorHAnsi"/>
        </w:rPr>
        <w:t xml:space="preserve">.  And this means we must have, for every </w:t>
      </w:r>
      <w:r w:rsidRPr="001C3FB4">
        <w:rPr>
          <w:rFonts w:asciiTheme="minorHAnsi" w:hAnsiTheme="minorHAnsi" w:cstheme="minorHAnsi"/>
          <w:b/>
        </w:rPr>
        <w:t>R</w:t>
      </w:r>
      <w:r w:rsidRPr="001C3FB4">
        <w:rPr>
          <w:rFonts w:asciiTheme="minorHAnsi" w:hAnsiTheme="minorHAnsi" w:cstheme="minorHAnsi"/>
          <w:b/>
          <w:vertAlign w:val="subscript"/>
        </w:rPr>
        <w:t>i</w:t>
      </w:r>
      <w:r w:rsidRPr="009A14A3">
        <w:rPr>
          <w:rFonts w:asciiTheme="minorHAnsi" w:hAnsiTheme="minorHAnsi" w:cstheme="minorHAnsi"/>
        </w:rPr>
        <w:t>,</w:t>
      </w:r>
      <w:r w:rsidRPr="001C3FB4">
        <w:rPr>
          <w:rFonts w:asciiTheme="minorHAnsi" w:hAnsiTheme="minorHAnsi" w:cstheme="minorHAnsi"/>
          <w:b/>
        </w:rPr>
        <w:t xml:space="preserve"> R</w:t>
      </w:r>
      <w:r w:rsidRPr="001C3FB4">
        <w:rPr>
          <w:rFonts w:asciiTheme="minorHAnsi" w:hAnsiTheme="minorHAnsi" w:cstheme="minorHAnsi"/>
          <w:vertAlign w:val="subscript"/>
        </w:rPr>
        <w:t>j</w:t>
      </w:r>
      <w:r w:rsidRPr="001C3FB4">
        <w:rPr>
          <w:rFonts w:asciiTheme="minorHAnsi" w:hAnsiTheme="minorHAnsi" w:cstheme="minorHAnsi"/>
        </w:rPr>
        <w:t>:</w:t>
      </w:r>
    </w:p>
    <w:p w14:paraId="50A3AD37" w14:textId="77777777" w:rsidR="00497EFD" w:rsidRPr="001C3FB4" w:rsidRDefault="00497EFD" w:rsidP="00497EFD">
      <w:pPr>
        <w:rPr>
          <w:rFonts w:asciiTheme="minorHAnsi" w:hAnsiTheme="minorHAnsi" w:cstheme="minorHAnsi"/>
        </w:rPr>
      </w:pPr>
    </w:p>
    <w:p w14:paraId="32390281" w14:textId="0547124C" w:rsidR="00497EFD" w:rsidRPr="001C3FB4" w:rsidRDefault="00111CF9" w:rsidP="00497EFD">
      <w:pPr>
        <w:rPr>
          <w:rFonts w:asciiTheme="minorHAnsi" w:hAnsiTheme="minorHAnsi" w:cstheme="minorHAnsi"/>
        </w:rPr>
      </w:pPr>
      <w:r w:rsidRPr="001C3FB4">
        <w:rPr>
          <w:rFonts w:asciiTheme="minorHAnsi" w:hAnsiTheme="minorHAnsi" w:cstheme="minorHAnsi"/>
          <w:position w:val="-14"/>
        </w:rPr>
        <w:object w:dxaOrig="3340" w:dyaOrig="380" w14:anchorId="1C05BD1A">
          <v:shape id="_x0000_i1028" type="#_x0000_t75" style="width:166.9pt;height:18.55pt" o:ole="">
            <v:imagedata r:id="rId10" o:title=""/>
          </v:shape>
          <o:OLEObject Type="Embed" ProgID="Equation.DSMT4" ShapeID="_x0000_i1028" DrawAspect="Content" ObjectID="_1795981378" r:id="rId11"/>
        </w:object>
      </w:r>
    </w:p>
    <w:p w14:paraId="5021DB70" w14:textId="77777777" w:rsidR="00497EFD" w:rsidRPr="001C3FB4" w:rsidRDefault="00497EFD" w:rsidP="00497EFD">
      <w:pPr>
        <w:rPr>
          <w:rFonts w:asciiTheme="minorHAnsi" w:hAnsiTheme="minorHAnsi" w:cstheme="minorHAnsi"/>
        </w:rPr>
      </w:pPr>
    </w:p>
    <w:p w14:paraId="3DEC49F4" w14:textId="1295A4AF" w:rsidR="00497EFD" w:rsidRPr="001C3FB4" w:rsidRDefault="00497EFD" w:rsidP="00497EFD">
      <w:pPr>
        <w:rPr>
          <w:rFonts w:asciiTheme="minorHAnsi" w:hAnsiTheme="minorHAnsi" w:cstheme="minorHAnsi"/>
        </w:rPr>
      </w:pPr>
      <w:r w:rsidRPr="001C3FB4">
        <w:rPr>
          <w:rFonts w:asciiTheme="minorHAnsi" w:hAnsiTheme="minorHAnsi" w:cstheme="minorHAnsi"/>
        </w:rPr>
        <w:t xml:space="preserve">But say we made </w:t>
      </w:r>
      <w:r w:rsidRPr="001C3FB4">
        <w:rPr>
          <w:rFonts w:asciiTheme="minorHAnsi" w:hAnsiTheme="minorHAnsi" w:cstheme="minorHAnsi"/>
          <w:b/>
        </w:rPr>
        <w:t>a</w:t>
      </w:r>
      <w:r w:rsidRPr="001C3FB4">
        <w:rPr>
          <w:rFonts w:asciiTheme="minorHAnsi" w:hAnsiTheme="minorHAnsi" w:cstheme="minorHAnsi"/>
        </w:rPr>
        <w:t xml:space="preserve"> = </w:t>
      </w:r>
      <w:r w:rsidRPr="001C3FB4">
        <w:rPr>
          <w:rFonts w:asciiTheme="minorHAnsi" w:hAnsiTheme="minorHAnsi" w:cstheme="minorHAnsi"/>
          <w:b/>
        </w:rPr>
        <w:t>R</w:t>
      </w:r>
      <w:r w:rsidRPr="001C3FB4">
        <w:rPr>
          <w:rFonts w:asciiTheme="minorHAnsi" w:hAnsiTheme="minorHAnsi" w:cstheme="minorHAnsi"/>
          <w:vertAlign w:val="subscript"/>
        </w:rPr>
        <w:t>j</w:t>
      </w:r>
      <w:r w:rsidRPr="001C3FB4">
        <w:rPr>
          <w:rFonts w:asciiTheme="minorHAnsi" w:hAnsiTheme="minorHAnsi" w:cstheme="minorHAnsi"/>
        </w:rPr>
        <w:t>.  Then we’d have:</w:t>
      </w:r>
    </w:p>
    <w:p w14:paraId="2CDDEF8E" w14:textId="77777777" w:rsidR="00497EFD" w:rsidRPr="001C3FB4" w:rsidRDefault="00497EFD" w:rsidP="00497EFD">
      <w:pPr>
        <w:rPr>
          <w:rFonts w:asciiTheme="minorHAnsi" w:hAnsiTheme="minorHAnsi" w:cstheme="minorHAnsi"/>
        </w:rPr>
      </w:pPr>
    </w:p>
    <w:p w14:paraId="593BF33A"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object w:dxaOrig="3672" w:dyaOrig="804" w14:anchorId="233443F2">
          <v:shape id="_x0000_i1029" type="#_x0000_t75" style="width:183.8pt;height:39.8pt" o:ole="">
            <v:imagedata r:id="rId12" o:title=""/>
          </v:shape>
          <o:OLEObject Type="Embed" ProgID="Equation.DSMT4" ShapeID="_x0000_i1029" DrawAspect="Content" ObjectID="_1795981379" r:id="rId13"/>
        </w:object>
      </w:r>
    </w:p>
    <w:p w14:paraId="6BEECD56" w14:textId="77777777" w:rsidR="00497EFD" w:rsidRPr="001C3FB4" w:rsidRDefault="00497EFD" w:rsidP="00497EFD">
      <w:pPr>
        <w:rPr>
          <w:rFonts w:asciiTheme="minorHAnsi" w:hAnsiTheme="minorHAnsi" w:cstheme="minorHAnsi"/>
        </w:rPr>
      </w:pPr>
    </w:p>
    <w:p w14:paraId="43485135"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t xml:space="preserve">Therefore </w:t>
      </w:r>
      <w:r w:rsidRPr="001C3FB4">
        <w:rPr>
          <w:rFonts w:asciiTheme="minorHAnsi" w:hAnsiTheme="minorHAnsi" w:cstheme="minorHAnsi"/>
          <w:b/>
        </w:rPr>
        <w:t>K</w:t>
      </w:r>
      <w:r w:rsidRPr="001C3FB4">
        <w:rPr>
          <w:rFonts w:asciiTheme="minorHAnsi" w:hAnsiTheme="minorHAnsi" w:cstheme="minorHAnsi"/>
        </w:rPr>
        <w:t xml:space="preserve"> is a function only of the relative displacement of the ions.  So we can write:</w:t>
      </w:r>
    </w:p>
    <w:p w14:paraId="4860268F" w14:textId="77777777" w:rsidR="00497EFD" w:rsidRPr="001C3FB4" w:rsidRDefault="00497EFD" w:rsidP="00497EFD">
      <w:pPr>
        <w:rPr>
          <w:rFonts w:asciiTheme="minorHAnsi" w:hAnsiTheme="minorHAnsi" w:cstheme="minorHAnsi"/>
        </w:rPr>
      </w:pPr>
    </w:p>
    <w:p w14:paraId="2BB420A8"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object w:dxaOrig="2796" w:dyaOrig="408" w14:anchorId="271F68EB">
          <v:shape id="_x0000_i1030" type="#_x0000_t75" style="width:139.1pt;height:20.2pt" o:ole="">
            <v:imagedata r:id="rId14" o:title=""/>
          </v:shape>
          <o:OLEObject Type="Embed" ProgID="Equation.DSMT4" ShapeID="_x0000_i1030" DrawAspect="Content" ObjectID="_1795981380" r:id="rId15"/>
        </w:object>
      </w:r>
    </w:p>
    <w:p w14:paraId="3855854E" w14:textId="77777777" w:rsidR="00497EFD" w:rsidRPr="001C3FB4" w:rsidRDefault="00497EFD" w:rsidP="00497EFD">
      <w:pPr>
        <w:rPr>
          <w:rFonts w:asciiTheme="minorHAnsi" w:hAnsiTheme="minorHAnsi" w:cstheme="minorHAnsi"/>
        </w:rPr>
      </w:pPr>
    </w:p>
    <w:p w14:paraId="43E7C49F" w14:textId="4CEB07EC" w:rsidR="00497EFD" w:rsidRPr="001C3FB4" w:rsidRDefault="00497EFD" w:rsidP="00497EFD">
      <w:pPr>
        <w:rPr>
          <w:rFonts w:asciiTheme="minorHAnsi" w:hAnsiTheme="minorHAnsi" w:cstheme="minorHAnsi"/>
        </w:rPr>
      </w:pPr>
      <w:r w:rsidRPr="001C3FB4">
        <w:rPr>
          <w:rFonts w:asciiTheme="minorHAnsi" w:hAnsiTheme="minorHAnsi" w:cstheme="minorHAnsi"/>
        </w:rPr>
        <w:t>Quick note on K</w:t>
      </w:r>
      <w:r w:rsidRPr="001C3FB4">
        <w:rPr>
          <w:rFonts w:asciiTheme="minorHAnsi" w:hAnsiTheme="minorHAnsi" w:cstheme="minorHAnsi"/>
          <w:vertAlign w:val="subscript"/>
        </w:rPr>
        <w:t>αβ</w:t>
      </w:r>
      <w:r w:rsidRPr="001C3FB4">
        <w:rPr>
          <w:rFonts w:asciiTheme="minorHAnsi" w:hAnsiTheme="minorHAnsi" w:cstheme="minorHAnsi"/>
        </w:rPr>
        <w:t>(</w:t>
      </w:r>
      <w:r w:rsidRPr="001C3FB4">
        <w:rPr>
          <w:rFonts w:asciiTheme="minorHAnsi" w:hAnsiTheme="minorHAnsi" w:cstheme="minorHAnsi"/>
          <w:b/>
        </w:rPr>
        <w:t>R</w:t>
      </w:r>
      <w:r w:rsidRPr="001C3FB4">
        <w:rPr>
          <w:rFonts w:asciiTheme="minorHAnsi" w:hAnsiTheme="minorHAnsi" w:cstheme="minorHAnsi"/>
          <w:b/>
          <w:vertAlign w:val="subscript"/>
        </w:rPr>
        <w:t>i</w:t>
      </w:r>
      <w:r w:rsidRPr="001C3FB4">
        <w:rPr>
          <w:rFonts w:asciiTheme="minorHAnsi" w:hAnsiTheme="minorHAnsi" w:cstheme="minorHAnsi"/>
        </w:rPr>
        <w:t>-</w:t>
      </w:r>
      <w:r w:rsidRPr="001C3FB4">
        <w:rPr>
          <w:rFonts w:asciiTheme="minorHAnsi" w:hAnsiTheme="minorHAnsi" w:cstheme="minorHAnsi"/>
          <w:b/>
        </w:rPr>
        <w:t>R</w:t>
      </w:r>
      <w:r w:rsidRPr="001C3FB4">
        <w:rPr>
          <w:rFonts w:asciiTheme="minorHAnsi" w:hAnsiTheme="minorHAnsi" w:cstheme="minorHAnsi"/>
          <w:vertAlign w:val="subscript"/>
        </w:rPr>
        <w:t>j</w:t>
      </w:r>
      <w:r w:rsidRPr="001C3FB4">
        <w:rPr>
          <w:rFonts w:asciiTheme="minorHAnsi" w:hAnsiTheme="minorHAnsi" w:cstheme="minorHAnsi"/>
        </w:rPr>
        <w:t>)</w:t>
      </w:r>
      <w:r w:rsidR="00637C34" w:rsidRPr="001C3FB4">
        <w:rPr>
          <w:rFonts w:asciiTheme="minorHAnsi" w:hAnsiTheme="minorHAnsi" w:cstheme="minorHAnsi"/>
        </w:rPr>
        <w:t xml:space="preserve">.  For fixed </w:t>
      </w:r>
      <w:r w:rsidR="00637C34" w:rsidRPr="001C3FB4">
        <w:rPr>
          <w:rFonts w:asciiTheme="minorHAnsi" w:hAnsiTheme="minorHAnsi" w:cstheme="minorHAnsi"/>
          <w:b/>
        </w:rPr>
        <w:t>R</w:t>
      </w:r>
      <w:r w:rsidR="00637C34" w:rsidRPr="001C3FB4">
        <w:rPr>
          <w:rFonts w:asciiTheme="minorHAnsi" w:hAnsiTheme="minorHAnsi" w:cstheme="minorHAnsi"/>
          <w:vertAlign w:val="subscript"/>
        </w:rPr>
        <w:t>j</w:t>
      </w:r>
      <w:r w:rsidR="00637C34" w:rsidRPr="001C3FB4">
        <w:rPr>
          <w:rFonts w:asciiTheme="minorHAnsi" w:hAnsiTheme="minorHAnsi" w:cstheme="minorHAnsi"/>
        </w:rPr>
        <w:t>, there are N possible values for K</w:t>
      </w:r>
      <w:r w:rsidR="00637C34" w:rsidRPr="001C3FB4">
        <w:rPr>
          <w:rFonts w:asciiTheme="minorHAnsi" w:hAnsiTheme="minorHAnsi" w:cstheme="minorHAnsi"/>
          <w:vertAlign w:val="subscript"/>
        </w:rPr>
        <w:t>αβ</w:t>
      </w:r>
      <w:r w:rsidR="00637C34" w:rsidRPr="001C3FB4">
        <w:rPr>
          <w:rFonts w:asciiTheme="minorHAnsi" w:hAnsiTheme="minorHAnsi" w:cstheme="minorHAnsi"/>
        </w:rPr>
        <w:t>(</w:t>
      </w:r>
      <w:r w:rsidR="00637C34" w:rsidRPr="001C3FB4">
        <w:rPr>
          <w:rFonts w:asciiTheme="minorHAnsi" w:hAnsiTheme="minorHAnsi" w:cstheme="minorHAnsi"/>
          <w:b/>
        </w:rPr>
        <w:t>R</w:t>
      </w:r>
      <w:r w:rsidR="00637C34" w:rsidRPr="001C3FB4">
        <w:rPr>
          <w:rFonts w:asciiTheme="minorHAnsi" w:hAnsiTheme="minorHAnsi" w:cstheme="minorHAnsi"/>
          <w:vertAlign w:val="subscript"/>
        </w:rPr>
        <w:t>i</w:t>
      </w:r>
      <w:r w:rsidR="00637C34" w:rsidRPr="001C3FB4">
        <w:rPr>
          <w:rFonts w:asciiTheme="minorHAnsi" w:hAnsiTheme="minorHAnsi" w:cstheme="minorHAnsi"/>
        </w:rPr>
        <w:t xml:space="preserve"> – </w:t>
      </w:r>
      <w:r w:rsidR="00637C34" w:rsidRPr="001C3FB4">
        <w:rPr>
          <w:rFonts w:asciiTheme="minorHAnsi" w:hAnsiTheme="minorHAnsi" w:cstheme="minorHAnsi"/>
          <w:b/>
        </w:rPr>
        <w:t>R</w:t>
      </w:r>
      <w:r w:rsidR="00637C34" w:rsidRPr="001C3FB4">
        <w:rPr>
          <w:rFonts w:asciiTheme="minorHAnsi" w:hAnsiTheme="minorHAnsi" w:cstheme="minorHAnsi"/>
          <w:vertAlign w:val="subscript"/>
        </w:rPr>
        <w:t>j</w:t>
      </w:r>
      <w:r w:rsidR="00637C34" w:rsidRPr="001C3FB4">
        <w:rPr>
          <w:rFonts w:asciiTheme="minorHAnsi" w:hAnsiTheme="minorHAnsi" w:cstheme="minorHAnsi"/>
        </w:rPr>
        <w:t>)</w:t>
      </w:r>
      <w:r w:rsidRPr="001C3FB4">
        <w:rPr>
          <w:rFonts w:asciiTheme="minorHAnsi" w:hAnsiTheme="minorHAnsi" w:cstheme="minorHAnsi"/>
        </w:rPr>
        <w:t xml:space="preserve">.  </w:t>
      </w:r>
      <w:r w:rsidR="00637C34" w:rsidRPr="001C3FB4">
        <w:rPr>
          <w:rFonts w:asciiTheme="minorHAnsi" w:hAnsiTheme="minorHAnsi" w:cstheme="minorHAnsi"/>
        </w:rPr>
        <w:t>But it would seem that the set of possible values K</w:t>
      </w:r>
      <w:r w:rsidR="00637C34" w:rsidRPr="001C3FB4">
        <w:rPr>
          <w:rFonts w:asciiTheme="minorHAnsi" w:hAnsiTheme="minorHAnsi" w:cstheme="minorHAnsi"/>
          <w:vertAlign w:val="subscript"/>
        </w:rPr>
        <w:t>αβ</w:t>
      </w:r>
      <w:r w:rsidR="00637C34" w:rsidRPr="001C3FB4">
        <w:rPr>
          <w:rFonts w:asciiTheme="minorHAnsi" w:hAnsiTheme="minorHAnsi" w:cstheme="minorHAnsi"/>
        </w:rPr>
        <w:t>(</w:t>
      </w:r>
      <w:r w:rsidR="00637C34" w:rsidRPr="001C3FB4">
        <w:rPr>
          <w:rFonts w:asciiTheme="minorHAnsi" w:hAnsiTheme="minorHAnsi" w:cstheme="minorHAnsi"/>
          <w:b/>
        </w:rPr>
        <w:t>R</w:t>
      </w:r>
      <w:r w:rsidR="00637C34" w:rsidRPr="001C3FB4">
        <w:rPr>
          <w:rFonts w:asciiTheme="minorHAnsi" w:hAnsiTheme="minorHAnsi" w:cstheme="minorHAnsi"/>
          <w:vertAlign w:val="subscript"/>
        </w:rPr>
        <w:t>i</w:t>
      </w:r>
      <w:r w:rsidR="00637C34" w:rsidRPr="001C3FB4">
        <w:rPr>
          <w:rFonts w:asciiTheme="minorHAnsi" w:hAnsiTheme="minorHAnsi" w:cstheme="minorHAnsi"/>
        </w:rPr>
        <w:t xml:space="preserve"> – </w:t>
      </w:r>
      <w:r w:rsidR="00637C34" w:rsidRPr="001C3FB4">
        <w:rPr>
          <w:rFonts w:asciiTheme="minorHAnsi" w:hAnsiTheme="minorHAnsi" w:cstheme="minorHAnsi"/>
          <w:b/>
        </w:rPr>
        <w:t>R</w:t>
      </w:r>
      <w:r w:rsidR="00637C34" w:rsidRPr="001C3FB4">
        <w:rPr>
          <w:rFonts w:asciiTheme="minorHAnsi" w:hAnsiTheme="minorHAnsi" w:cstheme="minorHAnsi"/>
          <w:vertAlign w:val="subscript"/>
        </w:rPr>
        <w:t>j</w:t>
      </w:r>
      <w:r w:rsidR="00637C34" w:rsidRPr="001C3FB4">
        <w:rPr>
          <w:rFonts w:asciiTheme="minorHAnsi" w:hAnsiTheme="minorHAnsi" w:cstheme="minorHAnsi"/>
        </w:rPr>
        <w:t xml:space="preserve">) can take on would be depend on what </w:t>
      </w:r>
      <w:r w:rsidR="00637C34" w:rsidRPr="001C3FB4">
        <w:rPr>
          <w:rFonts w:asciiTheme="minorHAnsi" w:hAnsiTheme="minorHAnsi" w:cstheme="minorHAnsi"/>
          <w:b/>
        </w:rPr>
        <w:t>R</w:t>
      </w:r>
      <w:r w:rsidR="00CA7291" w:rsidRPr="001C3FB4">
        <w:rPr>
          <w:rFonts w:asciiTheme="minorHAnsi" w:hAnsiTheme="minorHAnsi" w:cstheme="minorHAnsi"/>
          <w:vertAlign w:val="subscript"/>
        </w:rPr>
        <w:t>j</w:t>
      </w:r>
      <w:r w:rsidR="00637C34" w:rsidRPr="001C3FB4">
        <w:rPr>
          <w:rFonts w:asciiTheme="minorHAnsi" w:hAnsiTheme="minorHAnsi" w:cstheme="minorHAnsi"/>
        </w:rPr>
        <w:t xml:space="preserve"> is.  </w:t>
      </w:r>
      <w:r w:rsidRPr="001C3FB4">
        <w:rPr>
          <w:rFonts w:asciiTheme="minorHAnsi" w:hAnsiTheme="minorHAnsi" w:cstheme="minorHAnsi"/>
        </w:rPr>
        <w:t xml:space="preserve">But that’s not actually so, thanks to the periodicity condition.  Consider a lattice below, and the two black atoms in particular.  The colored lines are position vectors.  And identical colors are identical sets.  So in particular, the purple ones which up top traverse the entire crystal are equivalent to the purple ones in the middle which go backwards one unit cell.  </w:t>
      </w:r>
    </w:p>
    <w:p w14:paraId="2D6EE5F3" w14:textId="77777777" w:rsidR="00497EFD" w:rsidRPr="001C3FB4" w:rsidRDefault="00497EFD" w:rsidP="00497EFD">
      <w:pPr>
        <w:rPr>
          <w:rFonts w:asciiTheme="minorHAnsi" w:hAnsiTheme="minorHAnsi" w:cstheme="minorHAnsi"/>
        </w:rPr>
      </w:pPr>
    </w:p>
    <w:p w14:paraId="12785B1F"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object w:dxaOrig="4416" w:dyaOrig="3264" w14:anchorId="7B08B637">
          <v:shape id="_x0000_i1031" type="#_x0000_t75" style="width:220.9pt;height:162.55pt" o:ole="">
            <v:imagedata r:id="rId16" o:title="" croptop="-2231f" cropbottom="4183f" cropright="26371f"/>
          </v:shape>
          <o:OLEObject Type="Embed" ProgID="PBrush" ShapeID="_x0000_i1031" DrawAspect="Content" ObjectID="_1795981381" r:id="rId17"/>
        </w:object>
      </w:r>
    </w:p>
    <w:p w14:paraId="2E4C5E73" w14:textId="77777777" w:rsidR="00497EFD" w:rsidRPr="001C3FB4" w:rsidRDefault="00497EFD" w:rsidP="00497EFD">
      <w:pPr>
        <w:rPr>
          <w:rFonts w:asciiTheme="minorHAnsi" w:hAnsiTheme="minorHAnsi" w:cstheme="minorHAnsi"/>
        </w:rPr>
      </w:pPr>
    </w:p>
    <w:p w14:paraId="42D01F5E" w14:textId="3BC7D32B" w:rsidR="00497EFD" w:rsidRPr="001C3FB4" w:rsidRDefault="00497EFD" w:rsidP="00497EFD">
      <w:pPr>
        <w:rPr>
          <w:rFonts w:asciiTheme="minorHAnsi" w:hAnsiTheme="minorHAnsi" w:cstheme="minorHAnsi"/>
        </w:rPr>
      </w:pPr>
      <w:r w:rsidRPr="001C3FB4">
        <w:rPr>
          <w:rFonts w:asciiTheme="minorHAnsi" w:hAnsiTheme="minorHAnsi" w:cstheme="minorHAnsi"/>
        </w:rPr>
        <w:t xml:space="preserve">Okay, moving on, we can say that every </w:t>
      </w:r>
      <w:r w:rsidR="00AE6E23" w:rsidRPr="001C3FB4">
        <w:rPr>
          <w:rFonts w:asciiTheme="minorHAnsi" w:hAnsiTheme="minorHAnsi" w:cstheme="minorHAnsi"/>
        </w:rPr>
        <w:t xml:space="preserve">(repeating) </w:t>
      </w:r>
      <w:r w:rsidRPr="001C3FB4">
        <w:rPr>
          <w:rFonts w:asciiTheme="minorHAnsi" w:hAnsiTheme="minorHAnsi" w:cstheme="minorHAnsi"/>
        </w:rPr>
        <w:t xml:space="preserve">crystal lattice has an inversion center so that if take that point as our origin, and make the mapping </w:t>
      </w:r>
      <w:r w:rsidR="00CA7291" w:rsidRPr="001C3FB4">
        <w:rPr>
          <w:rFonts w:asciiTheme="minorHAnsi" w:hAnsiTheme="minorHAnsi" w:cstheme="minorHAnsi"/>
        </w:rPr>
        <w:t xml:space="preserve"> x</w:t>
      </w:r>
      <w:r w:rsidR="00CA7291" w:rsidRPr="001C3FB4">
        <w:rPr>
          <w:rFonts w:asciiTheme="minorHAnsi" w:hAnsiTheme="minorHAnsi" w:cstheme="minorHAnsi"/>
          <w:vertAlign w:val="subscript"/>
        </w:rPr>
        <w:t>α</w:t>
      </w:r>
      <w:r w:rsidR="00CA7291" w:rsidRPr="001C3FB4">
        <w:rPr>
          <w:rFonts w:asciiTheme="minorHAnsi" w:hAnsiTheme="minorHAnsi" w:cstheme="minorHAnsi"/>
        </w:rPr>
        <w:t>(</w:t>
      </w:r>
      <w:r w:rsidRPr="001C3FB4">
        <w:rPr>
          <w:rFonts w:asciiTheme="minorHAnsi" w:hAnsiTheme="minorHAnsi" w:cstheme="minorHAnsi"/>
          <w:b/>
        </w:rPr>
        <w:t>R</w:t>
      </w:r>
      <w:r w:rsidRPr="001C3FB4">
        <w:rPr>
          <w:rFonts w:asciiTheme="minorHAnsi" w:hAnsiTheme="minorHAnsi" w:cstheme="minorHAnsi"/>
          <w:vertAlign w:val="subscript"/>
        </w:rPr>
        <w:t>i</w:t>
      </w:r>
      <w:r w:rsidR="00CA7291" w:rsidRPr="001C3FB4">
        <w:rPr>
          <w:rFonts w:asciiTheme="minorHAnsi" w:hAnsiTheme="minorHAnsi" w:cstheme="minorHAnsi"/>
        </w:rPr>
        <w:t>)</w:t>
      </w:r>
      <w:r w:rsidRPr="001C3FB4">
        <w:rPr>
          <w:rFonts w:asciiTheme="minorHAnsi" w:hAnsiTheme="minorHAnsi" w:cstheme="minorHAnsi"/>
        </w:rPr>
        <w:t xml:space="preserve"> → </w:t>
      </w:r>
      <w:r w:rsidR="00CA7291" w:rsidRPr="001C3FB4">
        <w:rPr>
          <w:rFonts w:asciiTheme="minorHAnsi" w:hAnsiTheme="minorHAnsi" w:cstheme="minorHAnsi"/>
        </w:rPr>
        <w:t>-x</w:t>
      </w:r>
      <w:r w:rsidR="00CA7291" w:rsidRPr="001C3FB4">
        <w:rPr>
          <w:rFonts w:asciiTheme="minorHAnsi" w:hAnsiTheme="minorHAnsi" w:cstheme="minorHAnsi"/>
          <w:vertAlign w:val="subscript"/>
        </w:rPr>
        <w:t>α</w:t>
      </w:r>
      <w:r w:rsidR="00CA7291" w:rsidRPr="001C3FB4">
        <w:rPr>
          <w:rFonts w:asciiTheme="minorHAnsi" w:hAnsiTheme="minorHAnsi" w:cstheme="minorHAnsi"/>
        </w:rPr>
        <w:t>(</w:t>
      </w:r>
      <w:r w:rsidRPr="001C3FB4">
        <w:rPr>
          <w:rFonts w:asciiTheme="minorHAnsi" w:hAnsiTheme="minorHAnsi" w:cstheme="minorHAnsi"/>
        </w:rPr>
        <w:t>-</w:t>
      </w:r>
      <w:r w:rsidRPr="001C3FB4">
        <w:rPr>
          <w:rFonts w:asciiTheme="minorHAnsi" w:hAnsiTheme="minorHAnsi" w:cstheme="minorHAnsi"/>
          <w:b/>
        </w:rPr>
        <w:t>R</w:t>
      </w:r>
      <w:r w:rsidRPr="001C3FB4">
        <w:rPr>
          <w:rFonts w:asciiTheme="minorHAnsi" w:hAnsiTheme="minorHAnsi" w:cstheme="minorHAnsi"/>
          <w:vertAlign w:val="subscript"/>
        </w:rPr>
        <w:t>i</w:t>
      </w:r>
      <w:r w:rsidR="00CA7291" w:rsidRPr="001C3FB4">
        <w:rPr>
          <w:rFonts w:asciiTheme="minorHAnsi" w:hAnsiTheme="minorHAnsi" w:cstheme="minorHAnsi"/>
        </w:rPr>
        <w:t>),</w:t>
      </w:r>
      <w:r w:rsidRPr="001C3FB4">
        <w:rPr>
          <w:rFonts w:asciiTheme="minorHAnsi" w:hAnsiTheme="minorHAnsi" w:cstheme="minorHAnsi"/>
        </w:rPr>
        <w:t xml:space="preserve"> we will end up with the same crystal</w:t>
      </w:r>
      <w:r w:rsidR="00CA7291" w:rsidRPr="001C3FB4">
        <w:rPr>
          <w:rFonts w:asciiTheme="minorHAnsi" w:hAnsiTheme="minorHAnsi" w:cstheme="minorHAnsi"/>
        </w:rPr>
        <w:t xml:space="preserve"> and displacements, relative to each other</w:t>
      </w:r>
      <w:r w:rsidRPr="001C3FB4">
        <w:rPr>
          <w:rFonts w:asciiTheme="minorHAnsi" w:hAnsiTheme="minorHAnsi" w:cstheme="minorHAnsi"/>
        </w:rPr>
        <w:t>.  And so the potential energy won’t change under such a transformation.  So that means:</w:t>
      </w:r>
    </w:p>
    <w:p w14:paraId="45503ED3" w14:textId="77777777" w:rsidR="00497EFD" w:rsidRPr="001C3FB4" w:rsidRDefault="00497EFD" w:rsidP="00497EFD">
      <w:pPr>
        <w:rPr>
          <w:rFonts w:asciiTheme="minorHAnsi" w:hAnsiTheme="minorHAnsi" w:cstheme="minorHAnsi"/>
        </w:rPr>
      </w:pPr>
    </w:p>
    <w:p w14:paraId="32871126" w14:textId="1B309B85" w:rsidR="00497EFD" w:rsidRPr="001C3FB4" w:rsidRDefault="00CA7291" w:rsidP="00497EFD">
      <w:pPr>
        <w:rPr>
          <w:rFonts w:asciiTheme="minorHAnsi" w:hAnsiTheme="minorHAnsi" w:cstheme="minorHAnsi"/>
        </w:rPr>
      </w:pPr>
      <w:r w:rsidRPr="001C3FB4">
        <w:rPr>
          <w:rFonts w:asciiTheme="minorHAnsi" w:hAnsiTheme="minorHAnsi" w:cstheme="minorHAnsi"/>
          <w:position w:val="-102"/>
        </w:rPr>
        <w:object w:dxaOrig="7660" w:dyaOrig="2120" w14:anchorId="18435AB0">
          <v:shape id="_x0000_i1032" type="#_x0000_t75" style="width:383.45pt;height:106.35pt" o:ole="">
            <v:imagedata r:id="rId18" o:title=""/>
          </v:shape>
          <o:OLEObject Type="Embed" ProgID="Equation.DSMT4" ShapeID="_x0000_i1032" DrawAspect="Content" ObjectID="_1795981382" r:id="rId19"/>
        </w:object>
      </w:r>
    </w:p>
    <w:p w14:paraId="02A9B93F" w14:textId="77777777" w:rsidR="00497EFD" w:rsidRPr="001C3FB4" w:rsidRDefault="00497EFD" w:rsidP="00497EFD">
      <w:pPr>
        <w:rPr>
          <w:rFonts w:asciiTheme="minorHAnsi" w:hAnsiTheme="minorHAnsi" w:cstheme="minorHAnsi"/>
        </w:rPr>
      </w:pPr>
    </w:p>
    <w:p w14:paraId="44346294" w14:textId="458F26BF" w:rsidR="00497EFD" w:rsidRPr="001C3FB4" w:rsidRDefault="00497EFD" w:rsidP="00497EFD">
      <w:pPr>
        <w:rPr>
          <w:rFonts w:asciiTheme="minorHAnsi" w:hAnsiTheme="minorHAnsi" w:cstheme="minorHAnsi"/>
        </w:rPr>
      </w:pPr>
      <w:r w:rsidRPr="001C3FB4">
        <w:rPr>
          <w:rFonts w:asciiTheme="minorHAnsi" w:hAnsiTheme="minorHAnsi" w:cstheme="minorHAnsi"/>
        </w:rPr>
        <w:t xml:space="preserve">Since this must be true for every </w:t>
      </w:r>
      <w:r w:rsidR="00AE6E23" w:rsidRPr="001C3FB4">
        <w:rPr>
          <w:rFonts w:asciiTheme="minorHAnsi" w:hAnsiTheme="minorHAnsi" w:cstheme="minorHAnsi"/>
        </w:rPr>
        <w:t>x</w:t>
      </w:r>
      <w:r w:rsidRPr="001C3FB4">
        <w:rPr>
          <w:rFonts w:asciiTheme="minorHAnsi" w:hAnsiTheme="minorHAnsi" w:cstheme="minorHAnsi"/>
          <w:vertAlign w:val="subscript"/>
        </w:rPr>
        <w:t>i(α)</w:t>
      </w:r>
      <w:r w:rsidRPr="001C3FB4">
        <w:rPr>
          <w:rFonts w:asciiTheme="minorHAnsi" w:hAnsiTheme="minorHAnsi" w:cstheme="minorHAnsi"/>
        </w:rPr>
        <w:t xml:space="preserve">, </w:t>
      </w:r>
      <w:r w:rsidR="00AE6E23" w:rsidRPr="001C3FB4">
        <w:rPr>
          <w:rFonts w:asciiTheme="minorHAnsi" w:hAnsiTheme="minorHAnsi" w:cstheme="minorHAnsi"/>
        </w:rPr>
        <w:t>x</w:t>
      </w:r>
      <w:r w:rsidRPr="001C3FB4">
        <w:rPr>
          <w:rFonts w:asciiTheme="minorHAnsi" w:hAnsiTheme="minorHAnsi" w:cstheme="minorHAnsi"/>
          <w:vertAlign w:val="subscript"/>
        </w:rPr>
        <w:t>j(β)</w:t>
      </w:r>
      <w:r w:rsidRPr="001C3FB4">
        <w:rPr>
          <w:rFonts w:asciiTheme="minorHAnsi" w:hAnsiTheme="minorHAnsi" w:cstheme="minorHAnsi"/>
        </w:rPr>
        <w:t>, it follows that we must have:</w:t>
      </w:r>
    </w:p>
    <w:p w14:paraId="28B6A68E" w14:textId="77777777" w:rsidR="00497EFD" w:rsidRPr="001C3FB4" w:rsidRDefault="00497EFD" w:rsidP="00497EFD">
      <w:pPr>
        <w:rPr>
          <w:rFonts w:asciiTheme="minorHAnsi" w:hAnsiTheme="minorHAnsi" w:cstheme="minorHAnsi"/>
        </w:rPr>
      </w:pPr>
    </w:p>
    <w:p w14:paraId="02205774"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object w:dxaOrig="2940" w:dyaOrig="408" w14:anchorId="6AFACB68">
          <v:shape id="_x0000_i1033" type="#_x0000_t75" style="width:147.8pt;height:20.2pt" o:ole="">
            <v:imagedata r:id="rId20" o:title=""/>
          </v:shape>
          <o:OLEObject Type="Embed" ProgID="Equation.DSMT4" ShapeID="_x0000_i1033" DrawAspect="Content" ObjectID="_1795981383" r:id="rId21"/>
        </w:object>
      </w:r>
    </w:p>
    <w:p w14:paraId="2DC7A3A8" w14:textId="77777777" w:rsidR="00497EFD" w:rsidRPr="001C3FB4" w:rsidRDefault="00497EFD" w:rsidP="00497EFD">
      <w:pPr>
        <w:rPr>
          <w:rFonts w:asciiTheme="minorHAnsi" w:hAnsiTheme="minorHAnsi" w:cstheme="minorHAnsi"/>
        </w:rPr>
      </w:pPr>
    </w:p>
    <w:p w14:paraId="5EDE2572"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t>which, in light of the previous equality, means,</w:t>
      </w:r>
    </w:p>
    <w:p w14:paraId="0B4F66DA" w14:textId="77777777" w:rsidR="00497EFD" w:rsidRPr="001C3FB4" w:rsidRDefault="00497EFD" w:rsidP="00497EFD">
      <w:pPr>
        <w:rPr>
          <w:rFonts w:asciiTheme="minorHAnsi" w:hAnsiTheme="minorHAnsi" w:cstheme="minorHAnsi"/>
        </w:rPr>
      </w:pPr>
    </w:p>
    <w:p w14:paraId="002963E9"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object w:dxaOrig="2664" w:dyaOrig="768" w14:anchorId="325A3AD6">
          <v:shape id="_x0000_i1034" type="#_x0000_t75" style="width:133.65pt;height:38.2pt" o:ole="">
            <v:imagedata r:id="rId22" o:title=""/>
          </v:shape>
          <o:OLEObject Type="Embed" ProgID="Equation.DSMT4" ShapeID="_x0000_i1034" DrawAspect="Content" ObjectID="_1795981384" r:id="rId23"/>
        </w:object>
      </w:r>
    </w:p>
    <w:p w14:paraId="4EEA8349" w14:textId="77777777" w:rsidR="00497EFD" w:rsidRPr="001C3FB4" w:rsidRDefault="00497EFD" w:rsidP="00497EFD">
      <w:pPr>
        <w:rPr>
          <w:rFonts w:asciiTheme="minorHAnsi" w:hAnsiTheme="minorHAnsi" w:cstheme="minorHAnsi"/>
        </w:rPr>
      </w:pPr>
    </w:p>
    <w:p w14:paraId="463C1D01" w14:textId="34DCEF31" w:rsidR="00AE6E23" w:rsidRPr="001C3FB4" w:rsidRDefault="00497EFD" w:rsidP="005F5361">
      <w:pPr>
        <w:rPr>
          <w:rFonts w:asciiTheme="minorHAnsi" w:hAnsiTheme="minorHAnsi" w:cstheme="minorHAnsi"/>
        </w:rPr>
      </w:pPr>
      <w:r w:rsidRPr="001C3FB4">
        <w:rPr>
          <w:rFonts w:asciiTheme="minorHAnsi" w:hAnsiTheme="minorHAnsi" w:cstheme="minorHAnsi"/>
        </w:rPr>
        <w:t xml:space="preserve">And so </w:t>
      </w:r>
      <w:r w:rsidRPr="001C3FB4">
        <w:rPr>
          <w:rFonts w:asciiTheme="minorHAnsi" w:hAnsiTheme="minorHAnsi" w:cstheme="minorHAnsi"/>
          <w:b/>
        </w:rPr>
        <w:t>K</w:t>
      </w:r>
      <w:r w:rsidRPr="001C3FB4">
        <w:rPr>
          <w:rFonts w:asciiTheme="minorHAnsi" w:hAnsiTheme="minorHAnsi" w:cstheme="minorHAnsi"/>
        </w:rPr>
        <w:t xml:space="preserve"> is a symmetric matrix.  </w:t>
      </w:r>
      <w:r w:rsidR="00112DAD" w:rsidRPr="001C3FB4">
        <w:rPr>
          <w:rFonts w:asciiTheme="minorHAnsi" w:hAnsiTheme="minorHAnsi" w:cstheme="minorHAnsi"/>
        </w:rPr>
        <w:t>There are a few other properties of note.  If we translate all the ions</w:t>
      </w:r>
      <w:r w:rsidR="00D01099" w:rsidRPr="001C3FB4">
        <w:rPr>
          <w:rFonts w:asciiTheme="minorHAnsi" w:hAnsiTheme="minorHAnsi" w:cstheme="minorHAnsi"/>
        </w:rPr>
        <w:t xml:space="preserve"> a uniform displacement, </w:t>
      </w:r>
      <w:r w:rsidR="00D01099" w:rsidRPr="001C3FB4">
        <w:rPr>
          <w:rFonts w:asciiTheme="minorHAnsi" w:hAnsiTheme="minorHAnsi" w:cstheme="minorHAnsi"/>
          <w:b/>
        </w:rPr>
        <w:t>a</w:t>
      </w:r>
      <w:r w:rsidR="00D01099" w:rsidRPr="001C3FB4">
        <w:rPr>
          <w:rFonts w:asciiTheme="minorHAnsi" w:hAnsiTheme="minorHAnsi" w:cstheme="minorHAnsi"/>
        </w:rPr>
        <w:t xml:space="preserve">, this shouldn’t change the energy, as the relative orientations of the ions wouldn’t have changed.  </w:t>
      </w:r>
      <w:r w:rsidR="009A14A3">
        <w:rPr>
          <w:rFonts w:asciiTheme="minorHAnsi" w:hAnsiTheme="minorHAnsi" w:cstheme="minorHAnsi"/>
        </w:rPr>
        <w:t xml:space="preserve">We can see what the consequence of this is for our </w:t>
      </w:r>
      <w:r w:rsidR="009A14A3" w:rsidRPr="009A14A3">
        <w:rPr>
          <w:rFonts w:asciiTheme="minorHAnsi" w:hAnsiTheme="minorHAnsi" w:cstheme="minorHAnsi"/>
          <w:b/>
        </w:rPr>
        <w:t>K</w:t>
      </w:r>
      <w:r w:rsidR="009A14A3">
        <w:rPr>
          <w:rFonts w:asciiTheme="minorHAnsi" w:hAnsiTheme="minorHAnsi" w:cstheme="minorHAnsi"/>
        </w:rPr>
        <w:t xml:space="preserve">.  </w:t>
      </w:r>
      <w:r w:rsidR="00AB60C0" w:rsidRPr="001C3FB4">
        <w:rPr>
          <w:rFonts w:asciiTheme="minorHAnsi" w:hAnsiTheme="minorHAnsi" w:cstheme="minorHAnsi"/>
        </w:rPr>
        <w:t xml:space="preserve">Technically, </w:t>
      </w:r>
      <w:r w:rsidR="00AB60C0" w:rsidRPr="001C3FB4">
        <w:rPr>
          <w:rFonts w:asciiTheme="minorHAnsi" w:hAnsiTheme="minorHAnsi" w:cstheme="minorHAnsi"/>
          <w:b/>
        </w:rPr>
        <w:t>a</w:t>
      </w:r>
      <w:r w:rsidR="00AB60C0" w:rsidRPr="001C3FB4">
        <w:rPr>
          <w:rFonts w:asciiTheme="minorHAnsi" w:hAnsiTheme="minorHAnsi" w:cstheme="minorHAnsi"/>
        </w:rPr>
        <w:t xml:space="preserve"> </w:t>
      </w:r>
      <w:r w:rsidR="009A14A3">
        <w:rPr>
          <w:rFonts w:asciiTheme="minorHAnsi" w:hAnsiTheme="minorHAnsi" w:cstheme="minorHAnsi"/>
        </w:rPr>
        <w:t>will have to</w:t>
      </w:r>
      <w:r w:rsidR="00AB60C0" w:rsidRPr="001C3FB4">
        <w:rPr>
          <w:rFonts w:asciiTheme="minorHAnsi" w:hAnsiTheme="minorHAnsi" w:cstheme="minorHAnsi"/>
        </w:rPr>
        <w:t xml:space="preserve"> be a small displacement, since our expansion of V is only good</w:t>
      </w:r>
      <w:r w:rsidR="009A14A3">
        <w:rPr>
          <w:rFonts w:asciiTheme="minorHAnsi" w:hAnsiTheme="minorHAnsi" w:cstheme="minorHAnsi"/>
        </w:rPr>
        <w:t xml:space="preserve"> in a small neighborhood about all the </w:t>
      </w:r>
      <w:r w:rsidR="009A14A3" w:rsidRPr="009A14A3">
        <w:rPr>
          <w:rFonts w:asciiTheme="minorHAnsi" w:hAnsiTheme="minorHAnsi" w:cstheme="minorHAnsi"/>
          <w:b/>
        </w:rPr>
        <w:t>R</w:t>
      </w:r>
      <w:r w:rsidR="009A14A3">
        <w:rPr>
          <w:rFonts w:asciiTheme="minorHAnsi" w:hAnsiTheme="minorHAnsi" w:cstheme="minorHAnsi"/>
        </w:rPr>
        <w:t xml:space="preserve">’s, out </w:t>
      </w:r>
      <w:r w:rsidR="00AB60C0" w:rsidRPr="001C3FB4">
        <w:rPr>
          <w:rFonts w:asciiTheme="minorHAnsi" w:hAnsiTheme="minorHAnsi" w:cstheme="minorHAnsi"/>
        </w:rPr>
        <w:t xml:space="preserve">to </w:t>
      </w:r>
      <w:r w:rsidR="009A14A3">
        <w:rPr>
          <w:rFonts w:asciiTheme="minorHAnsi" w:hAnsiTheme="minorHAnsi" w:cstheme="minorHAnsi"/>
        </w:rPr>
        <w:t xml:space="preserve">second </w:t>
      </w:r>
      <w:r w:rsidR="00AB60C0" w:rsidRPr="001C3FB4">
        <w:rPr>
          <w:rFonts w:asciiTheme="minorHAnsi" w:hAnsiTheme="minorHAnsi" w:cstheme="minorHAnsi"/>
        </w:rPr>
        <w:t>order</w:t>
      </w:r>
      <w:r w:rsidR="009A14A3">
        <w:rPr>
          <w:rFonts w:asciiTheme="minorHAnsi" w:hAnsiTheme="minorHAnsi" w:cstheme="minorHAnsi"/>
        </w:rPr>
        <w:t xml:space="preserve"> in</w:t>
      </w:r>
      <w:r w:rsidR="00AB60C0" w:rsidRPr="001C3FB4">
        <w:rPr>
          <w:rFonts w:asciiTheme="minorHAnsi" w:hAnsiTheme="minorHAnsi" w:cstheme="minorHAnsi"/>
        </w:rPr>
        <w:t xml:space="preserve"> </w:t>
      </w:r>
      <w:r w:rsidR="00AB60C0" w:rsidRPr="001C3FB4">
        <w:rPr>
          <w:rFonts w:asciiTheme="minorHAnsi" w:hAnsiTheme="minorHAnsi" w:cstheme="minorHAnsi"/>
          <w:b/>
        </w:rPr>
        <w:t>x</w:t>
      </w:r>
      <w:r w:rsidR="008C7CAF">
        <w:rPr>
          <w:rFonts w:asciiTheme="minorHAnsi" w:hAnsiTheme="minorHAnsi" w:cstheme="minorHAnsi"/>
        </w:rPr>
        <w:t xml:space="preserve"> </w:t>
      </w:r>
      <w:r w:rsidR="008C7CAF">
        <w:rPr>
          <w:rFonts w:ascii="Calibri" w:hAnsi="Calibri" w:cs="Calibri"/>
        </w:rPr>
        <w:t>(we’re not translating the equilibrium positions of the atoms, just the atoms themselves)</w:t>
      </w:r>
      <w:r w:rsidR="009A14A3">
        <w:rPr>
          <w:rFonts w:asciiTheme="minorHAnsi" w:hAnsiTheme="minorHAnsi" w:cstheme="minorHAnsi"/>
        </w:rPr>
        <w:t xml:space="preserve">. </w:t>
      </w:r>
      <w:r w:rsidR="00AB60C0" w:rsidRPr="001C3FB4">
        <w:rPr>
          <w:rFonts w:asciiTheme="minorHAnsi" w:hAnsiTheme="minorHAnsi" w:cstheme="minorHAnsi"/>
        </w:rPr>
        <w:t xml:space="preserve"> S</w:t>
      </w:r>
      <w:r w:rsidR="00D01099" w:rsidRPr="001C3FB4">
        <w:rPr>
          <w:rFonts w:asciiTheme="minorHAnsi" w:hAnsiTheme="minorHAnsi" w:cstheme="minorHAnsi"/>
        </w:rPr>
        <w:t>o we should have:</w:t>
      </w:r>
    </w:p>
    <w:p w14:paraId="047AF7CF" w14:textId="77777777" w:rsidR="00AE6E23" w:rsidRPr="001C3FB4" w:rsidRDefault="00AE6E23" w:rsidP="005F5361">
      <w:pPr>
        <w:rPr>
          <w:rFonts w:asciiTheme="minorHAnsi" w:hAnsiTheme="minorHAnsi" w:cstheme="minorHAnsi"/>
        </w:rPr>
      </w:pPr>
    </w:p>
    <w:p w14:paraId="72362303" w14:textId="7122C099" w:rsidR="005F5361" w:rsidRPr="001C3FB4" w:rsidRDefault="00D01099" w:rsidP="005F5361">
      <w:pPr>
        <w:rPr>
          <w:rFonts w:asciiTheme="minorHAnsi" w:hAnsiTheme="minorHAnsi" w:cstheme="minorHAnsi"/>
          <w:color w:val="FF0000"/>
        </w:rPr>
      </w:pPr>
      <w:r w:rsidRPr="001C3FB4">
        <w:rPr>
          <w:rFonts w:asciiTheme="minorHAnsi" w:hAnsiTheme="minorHAnsi" w:cstheme="minorHAnsi"/>
          <w:position w:val="-118"/>
        </w:rPr>
        <w:object w:dxaOrig="8460" w:dyaOrig="2480" w14:anchorId="5AB1A629">
          <v:shape id="_x0000_i1035" type="#_x0000_t75" style="width:416.2pt;height:121.65pt" o:ole="">
            <v:imagedata r:id="rId24" o:title=""/>
          </v:shape>
          <o:OLEObject Type="Embed" ProgID="Equation.DSMT4" ShapeID="_x0000_i1035" DrawAspect="Content" ObjectID="_1795981385" r:id="rId25"/>
        </w:object>
      </w:r>
    </w:p>
    <w:p w14:paraId="091E21CE" w14:textId="77777777" w:rsidR="00D01099" w:rsidRPr="001C3FB4" w:rsidRDefault="00D01099" w:rsidP="005F5361">
      <w:pPr>
        <w:rPr>
          <w:rFonts w:asciiTheme="minorHAnsi" w:hAnsiTheme="minorHAnsi" w:cstheme="minorHAnsi"/>
        </w:rPr>
      </w:pPr>
    </w:p>
    <w:p w14:paraId="7A1EC4E4" w14:textId="1D6783BA" w:rsidR="00D01099" w:rsidRPr="001C3FB4" w:rsidRDefault="00D01099" w:rsidP="005F5361">
      <w:pPr>
        <w:rPr>
          <w:rFonts w:asciiTheme="minorHAnsi" w:hAnsiTheme="minorHAnsi" w:cstheme="minorHAnsi"/>
        </w:rPr>
      </w:pPr>
      <w:r w:rsidRPr="001C3FB4">
        <w:rPr>
          <w:rFonts w:asciiTheme="minorHAnsi" w:hAnsiTheme="minorHAnsi" w:cstheme="minorHAnsi"/>
        </w:rPr>
        <w:t xml:space="preserve">Since this should be true for any </w:t>
      </w:r>
      <w:r w:rsidRPr="001C3FB4">
        <w:rPr>
          <w:rFonts w:asciiTheme="minorHAnsi" w:hAnsiTheme="minorHAnsi" w:cstheme="minorHAnsi"/>
          <w:b/>
        </w:rPr>
        <w:t>a</w:t>
      </w:r>
      <w:r w:rsidRPr="001C3FB4">
        <w:rPr>
          <w:rFonts w:asciiTheme="minorHAnsi" w:hAnsiTheme="minorHAnsi" w:cstheme="minorHAnsi"/>
        </w:rPr>
        <w:t xml:space="preserve">, and </w:t>
      </w:r>
      <w:r w:rsidRPr="001C3FB4">
        <w:rPr>
          <w:rFonts w:asciiTheme="minorHAnsi" w:hAnsiTheme="minorHAnsi" w:cstheme="minorHAnsi"/>
          <w:b/>
        </w:rPr>
        <w:t>x</w:t>
      </w:r>
      <w:r w:rsidRPr="001C3FB4">
        <w:rPr>
          <w:rFonts w:asciiTheme="minorHAnsi" w:hAnsiTheme="minorHAnsi" w:cstheme="minorHAnsi"/>
        </w:rPr>
        <w:t xml:space="preserve"> for that matter, we must have:</w:t>
      </w:r>
    </w:p>
    <w:p w14:paraId="27352EFE" w14:textId="77777777" w:rsidR="00D01099" w:rsidRPr="001C3FB4" w:rsidRDefault="00D01099" w:rsidP="005F5361">
      <w:pPr>
        <w:rPr>
          <w:rFonts w:asciiTheme="minorHAnsi" w:hAnsiTheme="minorHAnsi" w:cstheme="minorHAnsi"/>
        </w:rPr>
      </w:pPr>
    </w:p>
    <w:p w14:paraId="509F6561" w14:textId="0FE6C85F" w:rsidR="00D01099" w:rsidRPr="001C3FB4" w:rsidRDefault="00D01099" w:rsidP="005F5361">
      <w:pPr>
        <w:rPr>
          <w:rFonts w:asciiTheme="minorHAnsi" w:hAnsiTheme="minorHAnsi" w:cstheme="minorHAnsi"/>
        </w:rPr>
      </w:pPr>
      <w:r w:rsidRPr="001C3FB4">
        <w:rPr>
          <w:rFonts w:asciiTheme="minorHAnsi" w:hAnsiTheme="minorHAnsi" w:cstheme="minorHAnsi"/>
          <w:position w:val="-28"/>
        </w:rPr>
        <w:object w:dxaOrig="1520" w:dyaOrig="540" w14:anchorId="3FE97480">
          <v:shape id="_x0000_i1036" type="#_x0000_t75" style="width:75.25pt;height:26.2pt" o:ole="">
            <v:imagedata r:id="rId26" o:title=""/>
          </v:shape>
          <o:OLEObject Type="Embed" ProgID="Equation.DSMT4" ShapeID="_x0000_i1036" DrawAspect="Content" ObjectID="_1795981386" r:id="rId27"/>
        </w:object>
      </w:r>
    </w:p>
    <w:p w14:paraId="5B5AAA34" w14:textId="77777777" w:rsidR="00D01099" w:rsidRPr="001C3FB4" w:rsidRDefault="00D01099" w:rsidP="005F5361">
      <w:pPr>
        <w:rPr>
          <w:rFonts w:asciiTheme="minorHAnsi" w:hAnsiTheme="minorHAnsi" w:cstheme="minorHAnsi"/>
        </w:rPr>
      </w:pPr>
    </w:p>
    <w:p w14:paraId="1A718301" w14:textId="02FF22D6" w:rsidR="005F5361" w:rsidRDefault="005F5361" w:rsidP="005F5361">
      <w:pPr>
        <w:rPr>
          <w:rFonts w:asciiTheme="minorHAnsi" w:hAnsiTheme="minorHAnsi" w:cstheme="minorHAnsi"/>
        </w:rPr>
      </w:pPr>
      <w:r w:rsidRPr="001C3FB4">
        <w:rPr>
          <w:rFonts w:asciiTheme="minorHAnsi" w:hAnsiTheme="minorHAnsi" w:cstheme="minorHAnsi"/>
        </w:rPr>
        <w:t>There should also be rotational symmetry</w:t>
      </w:r>
      <w:r w:rsidR="00AB60C0" w:rsidRPr="001C3FB4">
        <w:rPr>
          <w:rFonts w:asciiTheme="minorHAnsi" w:hAnsiTheme="minorHAnsi" w:cstheme="minorHAnsi"/>
        </w:rPr>
        <w:t xml:space="preserve"> – i.e., if we rotate all particles by an angle </w:t>
      </w:r>
      <w:r w:rsidR="00AB60C0" w:rsidRPr="001C3FB4">
        <w:rPr>
          <w:rFonts w:asciiTheme="minorHAnsi" w:hAnsiTheme="minorHAnsi" w:cstheme="minorHAnsi"/>
          <w:b/>
        </w:rPr>
        <w:t>θ</w:t>
      </w:r>
      <w:r w:rsidR="00AB60C0" w:rsidRPr="001C3FB4">
        <w:rPr>
          <w:rFonts w:asciiTheme="minorHAnsi" w:hAnsiTheme="minorHAnsi" w:cstheme="minorHAnsi"/>
        </w:rPr>
        <w:t xml:space="preserve">, this shouldn’t change the energy, as it wouldn’t change the relative orientations of the particles.  Our angle </w:t>
      </w:r>
      <w:r w:rsidR="00AB60C0" w:rsidRPr="001C3FB4">
        <w:rPr>
          <w:rFonts w:asciiTheme="minorHAnsi" w:hAnsiTheme="minorHAnsi" w:cstheme="minorHAnsi"/>
          <w:b/>
        </w:rPr>
        <w:t>θ</w:t>
      </w:r>
      <w:r w:rsidR="00AB60C0" w:rsidRPr="001C3FB4">
        <w:rPr>
          <w:rFonts w:asciiTheme="minorHAnsi" w:hAnsiTheme="minorHAnsi" w:cstheme="minorHAnsi"/>
        </w:rPr>
        <w:t xml:space="preserve"> must be small, since again our V approximation is only good to second order in </w:t>
      </w:r>
      <w:r w:rsidR="00AB60C0" w:rsidRPr="001C3FB4">
        <w:rPr>
          <w:rFonts w:asciiTheme="minorHAnsi" w:hAnsiTheme="minorHAnsi" w:cstheme="minorHAnsi"/>
          <w:b/>
        </w:rPr>
        <w:t>x</w:t>
      </w:r>
      <w:r w:rsidR="008C7CAF">
        <w:rPr>
          <w:rFonts w:asciiTheme="minorHAnsi" w:hAnsiTheme="minorHAnsi" w:cstheme="minorHAnsi"/>
        </w:rPr>
        <w:t xml:space="preserve"> </w:t>
      </w:r>
      <w:r w:rsidR="008C7CAF">
        <w:rPr>
          <w:rFonts w:ascii="Calibri" w:hAnsi="Calibri" w:cs="Calibri"/>
        </w:rPr>
        <w:t>(we’re not rotating the equilibrium positions of the atoms, just the atoms themselves)</w:t>
      </w:r>
      <w:r w:rsidR="00AB60C0" w:rsidRPr="001C3FB4">
        <w:rPr>
          <w:rFonts w:asciiTheme="minorHAnsi" w:hAnsiTheme="minorHAnsi" w:cstheme="minorHAnsi"/>
        </w:rPr>
        <w:t xml:space="preserve">.  If we rotate the crystal by θ, then the positions of all the particles will change to </w:t>
      </w:r>
      <w:r w:rsidR="00AB60C0" w:rsidRPr="001C3FB4">
        <w:rPr>
          <w:rFonts w:asciiTheme="minorHAnsi" w:hAnsiTheme="minorHAnsi" w:cstheme="minorHAnsi"/>
          <w:b/>
        </w:rPr>
        <w:t>r</w:t>
      </w:r>
      <w:r w:rsidR="00AB60C0" w:rsidRPr="001C3FB4">
        <w:rPr>
          <w:rFonts w:asciiTheme="minorHAnsi" w:hAnsiTheme="minorHAnsi" w:cstheme="minorHAnsi"/>
          <w:vertAlign w:val="subscript"/>
        </w:rPr>
        <w:t>i</w:t>
      </w:r>
      <w:r w:rsidR="00AB60C0" w:rsidRPr="001C3FB4">
        <w:rPr>
          <w:rFonts w:asciiTheme="minorHAnsi" w:hAnsiTheme="minorHAnsi" w:cstheme="minorHAnsi"/>
        </w:rPr>
        <w:t xml:space="preserve"> → </w:t>
      </w:r>
      <w:r w:rsidR="00AB60C0" w:rsidRPr="001C3FB4">
        <w:rPr>
          <w:rFonts w:asciiTheme="minorHAnsi" w:hAnsiTheme="minorHAnsi" w:cstheme="minorHAnsi"/>
          <w:b/>
        </w:rPr>
        <w:t>r</w:t>
      </w:r>
      <w:r w:rsidR="00AB60C0" w:rsidRPr="001C3FB4">
        <w:rPr>
          <w:rFonts w:asciiTheme="minorHAnsi" w:hAnsiTheme="minorHAnsi" w:cstheme="minorHAnsi"/>
          <w:vertAlign w:val="subscript"/>
        </w:rPr>
        <w:t>i</w:t>
      </w:r>
      <w:r w:rsidR="00AB60C0" w:rsidRPr="001C3FB4">
        <w:rPr>
          <w:rFonts w:asciiTheme="minorHAnsi" w:hAnsiTheme="minorHAnsi" w:cstheme="minorHAnsi"/>
        </w:rPr>
        <w:t xml:space="preserve"> + </w:t>
      </w:r>
      <w:r w:rsidR="00AB60C0" w:rsidRPr="001C3FB4">
        <w:rPr>
          <w:rFonts w:asciiTheme="minorHAnsi" w:hAnsiTheme="minorHAnsi" w:cstheme="minorHAnsi"/>
          <w:b/>
        </w:rPr>
        <w:t>r</w:t>
      </w:r>
      <w:r w:rsidR="00AB60C0" w:rsidRPr="001C3FB4">
        <w:rPr>
          <w:rFonts w:asciiTheme="minorHAnsi" w:hAnsiTheme="minorHAnsi" w:cstheme="minorHAnsi"/>
          <w:vertAlign w:val="subscript"/>
        </w:rPr>
        <w:t>i</w:t>
      </w:r>
      <w:r w:rsidR="00AB60C0" w:rsidRPr="001C3FB4">
        <w:rPr>
          <w:rFonts w:asciiTheme="minorHAnsi" w:hAnsiTheme="minorHAnsi" w:cstheme="minorHAnsi"/>
        </w:rPr>
        <w:t>×</w:t>
      </w:r>
      <m:oMath>
        <m:acc>
          <m:accPr>
            <m:ctrlPr>
              <w:rPr>
                <w:rFonts w:ascii="Cambria Math" w:hAnsi="Cambria Math" w:cstheme="minorHAnsi"/>
                <w:b/>
                <w:i/>
              </w:rPr>
            </m:ctrlPr>
          </m:accPr>
          <m:e>
            <m:r>
              <m:rPr>
                <m:sty m:val="bi"/>
              </m:rPr>
              <w:rPr>
                <w:rFonts w:ascii="Cambria Math" w:hAnsi="Cambria Math" w:cstheme="minorHAnsi"/>
              </w:rPr>
              <m:t>θ</m:t>
            </m:r>
          </m:e>
        </m:acc>
      </m:oMath>
      <w:r w:rsidR="00AB60C0" w:rsidRPr="001C3FB4">
        <w:rPr>
          <w:rFonts w:asciiTheme="minorHAnsi" w:hAnsiTheme="minorHAnsi" w:cstheme="minorHAnsi"/>
        </w:rPr>
        <w:t xml:space="preserve"> → </w:t>
      </w:r>
      <w:r w:rsidR="00AB60C0" w:rsidRPr="001C3FB4">
        <w:rPr>
          <w:rFonts w:asciiTheme="minorHAnsi" w:hAnsiTheme="minorHAnsi" w:cstheme="minorHAnsi"/>
          <w:b/>
        </w:rPr>
        <w:t>x</w:t>
      </w:r>
      <w:r w:rsidR="00AB60C0" w:rsidRPr="001C3FB4">
        <w:rPr>
          <w:rFonts w:asciiTheme="minorHAnsi" w:hAnsiTheme="minorHAnsi" w:cstheme="minorHAnsi"/>
          <w:vertAlign w:val="subscript"/>
        </w:rPr>
        <w:t>i</w:t>
      </w:r>
      <w:r w:rsidR="00AB60C0" w:rsidRPr="001C3FB4">
        <w:rPr>
          <w:rFonts w:asciiTheme="minorHAnsi" w:hAnsiTheme="minorHAnsi" w:cstheme="minorHAnsi"/>
        </w:rPr>
        <w:t xml:space="preserve"> → </w:t>
      </w:r>
      <w:r w:rsidR="00AB60C0" w:rsidRPr="001C3FB4">
        <w:rPr>
          <w:rFonts w:asciiTheme="minorHAnsi" w:hAnsiTheme="minorHAnsi" w:cstheme="minorHAnsi"/>
          <w:b/>
        </w:rPr>
        <w:t>x</w:t>
      </w:r>
      <w:r w:rsidR="00AB60C0" w:rsidRPr="001C3FB4">
        <w:rPr>
          <w:rFonts w:asciiTheme="minorHAnsi" w:hAnsiTheme="minorHAnsi" w:cstheme="minorHAnsi"/>
          <w:vertAlign w:val="subscript"/>
        </w:rPr>
        <w:t>i</w:t>
      </w:r>
      <w:r w:rsidR="00C01472" w:rsidRPr="001C3FB4">
        <w:rPr>
          <w:rFonts w:asciiTheme="minorHAnsi" w:hAnsiTheme="minorHAnsi" w:cstheme="minorHAnsi"/>
        </w:rPr>
        <w:t xml:space="preserve"> + (</w:t>
      </w:r>
      <w:r w:rsidR="00C01472" w:rsidRPr="001C3FB4">
        <w:rPr>
          <w:rFonts w:asciiTheme="minorHAnsi" w:hAnsiTheme="minorHAnsi" w:cstheme="minorHAnsi"/>
          <w:b/>
        </w:rPr>
        <w:t>R</w:t>
      </w:r>
      <w:r w:rsidR="00C01472" w:rsidRPr="001C3FB4">
        <w:rPr>
          <w:rFonts w:asciiTheme="minorHAnsi" w:hAnsiTheme="minorHAnsi" w:cstheme="minorHAnsi"/>
          <w:vertAlign w:val="subscript"/>
        </w:rPr>
        <w:t>i</w:t>
      </w:r>
      <w:r w:rsidR="00C01472" w:rsidRPr="001C3FB4">
        <w:rPr>
          <w:rFonts w:asciiTheme="minorHAnsi" w:hAnsiTheme="minorHAnsi" w:cstheme="minorHAnsi"/>
        </w:rPr>
        <w:t>+</w:t>
      </w:r>
      <w:r w:rsidR="00C01472" w:rsidRPr="001C3FB4">
        <w:rPr>
          <w:rFonts w:asciiTheme="minorHAnsi" w:hAnsiTheme="minorHAnsi" w:cstheme="minorHAnsi"/>
          <w:b/>
        </w:rPr>
        <w:t>x</w:t>
      </w:r>
      <w:r w:rsidR="00C01472" w:rsidRPr="001C3FB4">
        <w:rPr>
          <w:rFonts w:asciiTheme="minorHAnsi" w:hAnsiTheme="minorHAnsi" w:cstheme="minorHAnsi"/>
          <w:vertAlign w:val="subscript"/>
        </w:rPr>
        <w:t>i</w:t>
      </w:r>
      <w:r w:rsidR="00C01472" w:rsidRPr="001C3FB4">
        <w:rPr>
          <w:rFonts w:asciiTheme="minorHAnsi" w:hAnsiTheme="minorHAnsi" w:cstheme="minorHAnsi"/>
        </w:rPr>
        <w:t>)×</w:t>
      </w:r>
      <m:oMath>
        <m:acc>
          <m:accPr>
            <m:ctrlPr>
              <w:rPr>
                <w:rFonts w:ascii="Cambria Math" w:hAnsi="Cambria Math" w:cstheme="minorHAnsi"/>
                <w:b/>
                <w:i/>
              </w:rPr>
            </m:ctrlPr>
          </m:accPr>
          <m:e>
            <m:r>
              <m:rPr>
                <m:sty m:val="bi"/>
              </m:rPr>
              <w:rPr>
                <w:rFonts w:ascii="Cambria Math" w:hAnsi="Cambria Math" w:cstheme="minorHAnsi"/>
              </w:rPr>
              <m:t>θ</m:t>
            </m:r>
          </m:e>
        </m:acc>
      </m:oMath>
      <w:r w:rsidR="00C01472" w:rsidRPr="001C3FB4">
        <w:rPr>
          <w:rFonts w:asciiTheme="minorHAnsi" w:hAnsiTheme="minorHAnsi" w:cstheme="minorHAnsi"/>
          <w:b/>
        </w:rPr>
        <w:t xml:space="preserve"> ≈ x</w:t>
      </w:r>
      <w:r w:rsidR="00C01472" w:rsidRPr="001C3FB4">
        <w:rPr>
          <w:rFonts w:asciiTheme="minorHAnsi" w:hAnsiTheme="minorHAnsi" w:cstheme="minorHAnsi"/>
          <w:b/>
          <w:vertAlign w:val="subscript"/>
        </w:rPr>
        <w:t>i</w:t>
      </w:r>
      <w:r w:rsidR="00C01472" w:rsidRPr="001C3FB4">
        <w:rPr>
          <w:rFonts w:asciiTheme="minorHAnsi" w:hAnsiTheme="minorHAnsi" w:cstheme="minorHAnsi"/>
        </w:rPr>
        <w:t xml:space="preserve"> + </w:t>
      </w:r>
      <w:r w:rsidR="00C01472" w:rsidRPr="001C3FB4">
        <w:rPr>
          <w:rFonts w:asciiTheme="minorHAnsi" w:hAnsiTheme="minorHAnsi" w:cstheme="minorHAnsi"/>
          <w:b/>
        </w:rPr>
        <w:t>R</w:t>
      </w:r>
      <w:r w:rsidR="00C01472" w:rsidRPr="001C3FB4">
        <w:rPr>
          <w:rFonts w:asciiTheme="minorHAnsi" w:hAnsiTheme="minorHAnsi" w:cstheme="minorHAnsi"/>
          <w:vertAlign w:val="subscript"/>
        </w:rPr>
        <w:t>i</w:t>
      </w:r>
      <w:r w:rsidR="00C01472" w:rsidRPr="001C3FB4">
        <w:rPr>
          <w:rFonts w:asciiTheme="minorHAnsi" w:hAnsiTheme="minorHAnsi" w:cstheme="minorHAnsi"/>
        </w:rPr>
        <w:t>×</w:t>
      </w:r>
      <m:oMath>
        <m:acc>
          <m:accPr>
            <m:ctrlPr>
              <w:rPr>
                <w:rFonts w:ascii="Cambria Math" w:hAnsi="Cambria Math" w:cstheme="minorHAnsi"/>
                <w:b/>
                <w:i/>
              </w:rPr>
            </m:ctrlPr>
          </m:accPr>
          <m:e>
            <m:r>
              <m:rPr>
                <m:sty m:val="bi"/>
              </m:rPr>
              <w:rPr>
                <w:rFonts w:ascii="Cambria Math" w:hAnsi="Cambria Math" w:cstheme="minorHAnsi"/>
              </w:rPr>
              <m:t>θ</m:t>
            </m:r>
          </m:e>
        </m:acc>
      </m:oMath>
      <w:r w:rsidR="00C01472" w:rsidRPr="001C3FB4">
        <w:rPr>
          <w:rFonts w:asciiTheme="minorHAnsi" w:hAnsiTheme="minorHAnsi" w:cstheme="minorHAnsi"/>
        </w:rPr>
        <w:t xml:space="preserve"> (since x is first order, we can only keep terms to first order to be self-consistent).  Well filling this into V, we have:</w:t>
      </w:r>
    </w:p>
    <w:p w14:paraId="44238BE1" w14:textId="77777777" w:rsidR="009A14A3" w:rsidRPr="001C3FB4" w:rsidRDefault="009A14A3" w:rsidP="005F5361">
      <w:pPr>
        <w:rPr>
          <w:rFonts w:asciiTheme="minorHAnsi" w:hAnsiTheme="minorHAnsi" w:cstheme="minorHAnsi"/>
          <w:vertAlign w:val="subscript"/>
        </w:rPr>
      </w:pPr>
    </w:p>
    <w:p w14:paraId="0FBB7124" w14:textId="75DA844D" w:rsidR="005F5361" w:rsidRPr="001C3FB4" w:rsidRDefault="00C01472" w:rsidP="005F5361">
      <w:pPr>
        <w:rPr>
          <w:rFonts w:asciiTheme="minorHAnsi" w:hAnsiTheme="minorHAnsi" w:cstheme="minorHAnsi"/>
        </w:rPr>
      </w:pPr>
      <w:r w:rsidRPr="001C3FB4">
        <w:rPr>
          <w:rFonts w:asciiTheme="minorHAnsi" w:hAnsiTheme="minorHAnsi" w:cstheme="minorHAnsi"/>
          <w:position w:val="-102"/>
        </w:rPr>
        <w:object w:dxaOrig="7380" w:dyaOrig="1760" w14:anchorId="6C4051E7">
          <v:shape id="_x0000_i1037" type="#_x0000_t75" style="width:337.1pt;height:80.75pt" o:ole="">
            <v:imagedata r:id="rId28" o:title=""/>
          </v:shape>
          <o:OLEObject Type="Embed" ProgID="Equation.DSMT4" ShapeID="_x0000_i1037" DrawAspect="Content" ObjectID="_1795981387" r:id="rId29"/>
        </w:object>
      </w:r>
    </w:p>
    <w:p w14:paraId="24F03943" w14:textId="77777777" w:rsidR="005F5361" w:rsidRPr="001C3FB4" w:rsidRDefault="005F5361" w:rsidP="005F5361">
      <w:pPr>
        <w:rPr>
          <w:rFonts w:asciiTheme="minorHAnsi" w:hAnsiTheme="minorHAnsi" w:cstheme="minorHAnsi"/>
        </w:rPr>
      </w:pPr>
    </w:p>
    <w:p w14:paraId="2ED1883F" w14:textId="7E9AD852" w:rsidR="005F5361" w:rsidRPr="001C3FB4" w:rsidRDefault="00C01472" w:rsidP="005F5361">
      <w:pPr>
        <w:rPr>
          <w:rFonts w:asciiTheme="minorHAnsi" w:hAnsiTheme="minorHAnsi" w:cstheme="minorHAnsi"/>
        </w:rPr>
      </w:pPr>
      <w:r w:rsidRPr="001C3FB4">
        <w:rPr>
          <w:rFonts w:asciiTheme="minorHAnsi" w:hAnsiTheme="minorHAnsi" w:cstheme="minorHAnsi"/>
        </w:rPr>
        <w:t xml:space="preserve">This must be zero for all </w:t>
      </w:r>
      <w:r w:rsidRPr="001C3FB4">
        <w:rPr>
          <w:rFonts w:asciiTheme="minorHAnsi" w:hAnsiTheme="minorHAnsi" w:cstheme="minorHAnsi"/>
          <w:b/>
        </w:rPr>
        <w:t>x</w:t>
      </w:r>
      <w:r w:rsidRPr="001C3FB4">
        <w:rPr>
          <w:rFonts w:asciiTheme="minorHAnsi" w:hAnsiTheme="minorHAnsi" w:cstheme="minorHAnsi"/>
        </w:rPr>
        <w:t xml:space="preserve">’s, and all </w:t>
      </w:r>
      <w:r w:rsidRPr="001C3FB4">
        <w:rPr>
          <w:rFonts w:asciiTheme="minorHAnsi" w:hAnsiTheme="minorHAnsi" w:cstheme="minorHAnsi"/>
          <w:b/>
        </w:rPr>
        <w:t>θ</w:t>
      </w:r>
      <w:r w:rsidRPr="001C3FB4">
        <w:rPr>
          <w:rFonts w:asciiTheme="minorHAnsi" w:hAnsiTheme="minorHAnsi" w:cstheme="minorHAnsi"/>
        </w:rPr>
        <w:t>’s.  Everything will be zero if we just require:</w:t>
      </w:r>
    </w:p>
    <w:p w14:paraId="3764A89C" w14:textId="77777777" w:rsidR="005F5361" w:rsidRPr="001C3FB4" w:rsidRDefault="005F5361" w:rsidP="005F5361">
      <w:pPr>
        <w:rPr>
          <w:rFonts w:asciiTheme="minorHAnsi" w:hAnsiTheme="minorHAnsi" w:cstheme="minorHAnsi"/>
        </w:rPr>
      </w:pPr>
    </w:p>
    <w:p w14:paraId="2BA54CB4" w14:textId="53A8F1D9" w:rsidR="005F5361" w:rsidRPr="001C3FB4" w:rsidRDefault="001C3FB4" w:rsidP="005F5361">
      <w:pPr>
        <w:rPr>
          <w:rFonts w:asciiTheme="minorHAnsi" w:hAnsiTheme="minorHAnsi" w:cstheme="minorHAnsi"/>
        </w:rPr>
      </w:pPr>
      <w:r w:rsidRPr="001C3FB4">
        <w:rPr>
          <w:rFonts w:asciiTheme="minorHAnsi" w:hAnsiTheme="minorHAnsi" w:cstheme="minorHAnsi"/>
          <w:position w:val="-148"/>
        </w:rPr>
        <w:object w:dxaOrig="8120" w:dyaOrig="2920" w14:anchorId="7A92F10B">
          <v:shape id="_x0000_i1038" type="#_x0000_t75" style="width:370.9pt;height:133.65pt" o:ole="">
            <v:imagedata r:id="rId30" o:title=""/>
          </v:shape>
          <o:OLEObject Type="Embed" ProgID="Equation.DSMT4" ShapeID="_x0000_i1038" DrawAspect="Content" ObjectID="_1795981388" r:id="rId31"/>
        </w:object>
      </w:r>
    </w:p>
    <w:p w14:paraId="11413990" w14:textId="7F7C5BAB" w:rsidR="005F5361" w:rsidRPr="001C3FB4" w:rsidRDefault="005F5361" w:rsidP="00497EFD">
      <w:pPr>
        <w:rPr>
          <w:rFonts w:asciiTheme="minorHAnsi" w:hAnsiTheme="minorHAnsi" w:cstheme="minorHAnsi"/>
        </w:rPr>
      </w:pPr>
    </w:p>
    <w:p w14:paraId="47D27EC9" w14:textId="6446FFB3" w:rsidR="005F5361" w:rsidRPr="001C3FB4" w:rsidRDefault="001C3FB4" w:rsidP="00497EFD">
      <w:pPr>
        <w:rPr>
          <w:rFonts w:asciiTheme="minorHAnsi" w:hAnsiTheme="minorHAnsi" w:cstheme="minorHAnsi"/>
        </w:rPr>
      </w:pPr>
      <w:r w:rsidRPr="001C3FB4">
        <w:rPr>
          <w:rFonts w:asciiTheme="minorHAnsi" w:hAnsiTheme="minorHAnsi" w:cstheme="minorHAnsi"/>
        </w:rPr>
        <w:t xml:space="preserve">We can leave it like this, or if we place our origin at </w:t>
      </w:r>
      <w:r w:rsidRPr="001C3FB4">
        <w:rPr>
          <w:rFonts w:asciiTheme="minorHAnsi" w:hAnsiTheme="minorHAnsi" w:cstheme="minorHAnsi"/>
          <w:b/>
        </w:rPr>
        <w:t>R</w:t>
      </w:r>
      <w:r w:rsidRPr="001C3FB4">
        <w:rPr>
          <w:rFonts w:asciiTheme="minorHAnsi" w:hAnsiTheme="minorHAnsi" w:cstheme="minorHAnsi"/>
          <w:vertAlign w:val="subscript"/>
        </w:rPr>
        <w:t>i</w:t>
      </w:r>
      <w:r w:rsidRPr="001C3FB4">
        <w:rPr>
          <w:rFonts w:asciiTheme="minorHAnsi" w:hAnsiTheme="minorHAnsi" w:cstheme="minorHAnsi"/>
        </w:rPr>
        <w:t>, then we can write this as:</w:t>
      </w:r>
    </w:p>
    <w:p w14:paraId="48F96456" w14:textId="228B101C" w:rsidR="001C3FB4" w:rsidRPr="001C3FB4" w:rsidRDefault="001C3FB4" w:rsidP="00497EFD">
      <w:pPr>
        <w:rPr>
          <w:rFonts w:asciiTheme="minorHAnsi" w:hAnsiTheme="minorHAnsi" w:cstheme="minorHAnsi"/>
        </w:rPr>
      </w:pPr>
    </w:p>
    <w:p w14:paraId="4BF5C5FB" w14:textId="1FF9C526" w:rsidR="001C3FB4" w:rsidRPr="001C3FB4" w:rsidRDefault="001C3FB4" w:rsidP="00497EFD">
      <w:pPr>
        <w:rPr>
          <w:rFonts w:asciiTheme="minorHAnsi" w:hAnsiTheme="minorHAnsi" w:cstheme="minorHAnsi"/>
        </w:rPr>
      </w:pPr>
      <w:r w:rsidRPr="001C3FB4">
        <w:rPr>
          <w:rFonts w:asciiTheme="minorHAnsi" w:hAnsiTheme="minorHAnsi" w:cstheme="minorHAnsi"/>
          <w:position w:val="-30"/>
        </w:rPr>
        <w:object w:dxaOrig="2160" w:dyaOrig="560" w14:anchorId="65240149">
          <v:shape id="_x0000_i1039" type="#_x0000_t75" style="width:108pt;height:28.35pt" o:ole="">
            <v:imagedata r:id="rId32" o:title=""/>
          </v:shape>
          <o:OLEObject Type="Embed" ProgID="Equation.DSMT4" ShapeID="_x0000_i1039" DrawAspect="Content" ObjectID="_1795981389" r:id="rId33"/>
        </w:object>
      </w:r>
    </w:p>
    <w:p w14:paraId="2A71523D" w14:textId="12CC575D" w:rsidR="005F5361" w:rsidRPr="001C3FB4" w:rsidRDefault="005F5361" w:rsidP="00497EFD">
      <w:pPr>
        <w:rPr>
          <w:rFonts w:asciiTheme="minorHAnsi" w:hAnsiTheme="minorHAnsi" w:cstheme="minorHAnsi"/>
        </w:rPr>
      </w:pPr>
    </w:p>
    <w:p w14:paraId="44403C63" w14:textId="50619B62" w:rsidR="001C3FB4" w:rsidRPr="001C3FB4" w:rsidRDefault="001C3FB4" w:rsidP="00497EFD">
      <w:pPr>
        <w:rPr>
          <w:rFonts w:asciiTheme="minorHAnsi" w:hAnsiTheme="minorHAnsi" w:cstheme="minorHAnsi"/>
        </w:rPr>
      </w:pPr>
      <w:r w:rsidRPr="001C3FB4">
        <w:rPr>
          <w:rFonts w:asciiTheme="minorHAnsi" w:hAnsiTheme="minorHAnsi" w:cstheme="minorHAnsi"/>
        </w:rPr>
        <w:t xml:space="preserve">which looks slightly prettier.  </w:t>
      </w:r>
      <w:r>
        <w:rPr>
          <w:rFonts w:asciiTheme="minorHAnsi" w:hAnsiTheme="minorHAnsi" w:cstheme="minorHAnsi"/>
        </w:rPr>
        <w:t xml:space="preserve">Now let’s consider </w:t>
      </w:r>
      <w:r w:rsidRPr="001C3FB4">
        <w:rPr>
          <w:rFonts w:asciiTheme="minorHAnsi" w:hAnsiTheme="minorHAnsi" w:cstheme="minorHAnsi"/>
          <w:b/>
        </w:rPr>
        <w:t>K</w:t>
      </w:r>
      <w:r>
        <w:rPr>
          <w:rFonts w:asciiTheme="minorHAnsi" w:hAnsiTheme="minorHAnsi" w:cstheme="minorHAnsi"/>
        </w:rPr>
        <w:t>(q):</w:t>
      </w:r>
    </w:p>
    <w:p w14:paraId="5DFCD3CB" w14:textId="77777777" w:rsidR="005F5361" w:rsidRPr="001C3FB4" w:rsidRDefault="005F5361" w:rsidP="00497EFD">
      <w:pPr>
        <w:rPr>
          <w:rFonts w:asciiTheme="minorHAnsi" w:hAnsiTheme="minorHAnsi" w:cstheme="minorHAnsi"/>
        </w:rPr>
      </w:pPr>
    </w:p>
    <w:p w14:paraId="4A55DAA4" w14:textId="281542F6" w:rsidR="005F5361" w:rsidRDefault="001C3FB4" w:rsidP="00497EFD">
      <w:pPr>
        <w:rPr>
          <w:rFonts w:asciiTheme="minorHAnsi" w:hAnsiTheme="minorHAnsi" w:cstheme="minorHAnsi"/>
        </w:rPr>
      </w:pPr>
      <w:r w:rsidRPr="001C3FB4">
        <w:rPr>
          <w:rFonts w:asciiTheme="minorHAnsi" w:hAnsiTheme="minorHAnsi" w:cstheme="minorHAnsi"/>
          <w:position w:val="-30"/>
        </w:rPr>
        <w:object w:dxaOrig="3180" w:dyaOrig="700" w14:anchorId="498AEF00">
          <v:shape id="_x0000_i1040" type="#_x0000_t75" style="width:162pt;height:36pt" o:ole="">
            <v:imagedata r:id="rId34" o:title=""/>
          </v:shape>
          <o:OLEObject Type="Embed" ProgID="Equation.DSMT4" ShapeID="_x0000_i1040" DrawAspect="Content" ObjectID="_1795981390" r:id="rId35"/>
        </w:object>
      </w:r>
    </w:p>
    <w:p w14:paraId="7FD92C71" w14:textId="77777777" w:rsidR="001C3FB4" w:rsidRPr="001C3FB4" w:rsidRDefault="001C3FB4" w:rsidP="00497EFD">
      <w:pPr>
        <w:rPr>
          <w:rFonts w:asciiTheme="minorHAnsi" w:hAnsiTheme="minorHAnsi" w:cstheme="minorHAnsi"/>
        </w:rPr>
      </w:pPr>
    </w:p>
    <w:p w14:paraId="15BB76B8" w14:textId="54045650" w:rsidR="00497EFD" w:rsidRPr="001C3FB4" w:rsidRDefault="001C3FB4" w:rsidP="00497EFD">
      <w:pPr>
        <w:rPr>
          <w:rFonts w:asciiTheme="minorHAnsi" w:hAnsiTheme="minorHAnsi" w:cstheme="minorHAnsi"/>
        </w:rPr>
      </w:pPr>
      <w:r>
        <w:rPr>
          <w:rFonts w:asciiTheme="minorHAnsi" w:hAnsiTheme="minorHAnsi" w:cstheme="minorHAnsi"/>
        </w:rPr>
        <w:t xml:space="preserve">And </w:t>
      </w:r>
      <w:r w:rsidR="00497EFD" w:rsidRPr="001C3FB4">
        <w:rPr>
          <w:rFonts w:asciiTheme="minorHAnsi" w:hAnsiTheme="minorHAnsi" w:cstheme="minorHAnsi"/>
        </w:rPr>
        <w:t>consider two properties of K</w:t>
      </w:r>
      <w:r w:rsidR="00497EFD" w:rsidRPr="001C3FB4">
        <w:rPr>
          <w:rFonts w:asciiTheme="minorHAnsi" w:hAnsiTheme="minorHAnsi" w:cstheme="minorHAnsi"/>
          <w:vertAlign w:val="subscript"/>
        </w:rPr>
        <w:t>αβ</w:t>
      </w:r>
      <w:r w:rsidR="00497EFD" w:rsidRPr="001C3FB4">
        <w:rPr>
          <w:rFonts w:asciiTheme="minorHAnsi" w:hAnsiTheme="minorHAnsi" w:cstheme="minorHAnsi"/>
        </w:rPr>
        <w:t>(q).  First,</w:t>
      </w:r>
      <w:r w:rsidR="00E9187D">
        <w:rPr>
          <w:rFonts w:asciiTheme="minorHAnsi" w:hAnsiTheme="minorHAnsi" w:cstheme="minorHAnsi"/>
        </w:rPr>
        <w:t xml:space="preserve"> </w:t>
      </w:r>
    </w:p>
    <w:p w14:paraId="53C6219F" w14:textId="77777777" w:rsidR="00497EFD" w:rsidRPr="001C3FB4" w:rsidRDefault="00497EFD" w:rsidP="00497EFD">
      <w:pPr>
        <w:rPr>
          <w:rFonts w:asciiTheme="minorHAnsi" w:hAnsiTheme="minorHAnsi" w:cstheme="minorHAnsi"/>
        </w:rPr>
      </w:pPr>
    </w:p>
    <w:p w14:paraId="7304B41D"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object w:dxaOrig="5500" w:dyaOrig="760" w14:anchorId="4A8FE681">
          <v:shape id="_x0000_i1041" type="#_x0000_t75" style="width:274.9pt;height:38.75pt" o:ole="">
            <v:imagedata r:id="rId36" o:title=""/>
          </v:shape>
          <o:OLEObject Type="Embed" ProgID="Equation.DSMT4" ShapeID="_x0000_i1041" DrawAspect="Content" ObjectID="_1795981391" r:id="rId37"/>
        </w:object>
      </w:r>
    </w:p>
    <w:p w14:paraId="167EB732" w14:textId="77777777" w:rsidR="00497EFD" w:rsidRPr="001C3FB4" w:rsidRDefault="00497EFD" w:rsidP="00497EFD">
      <w:pPr>
        <w:rPr>
          <w:rFonts w:asciiTheme="minorHAnsi" w:hAnsiTheme="minorHAnsi" w:cstheme="minorHAnsi"/>
        </w:rPr>
      </w:pPr>
    </w:p>
    <w:p w14:paraId="1646B9FB"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t>And second, we said K</w:t>
      </w:r>
      <w:r w:rsidRPr="001C3FB4">
        <w:rPr>
          <w:rFonts w:asciiTheme="minorHAnsi" w:hAnsiTheme="minorHAnsi" w:cstheme="minorHAnsi"/>
          <w:vertAlign w:val="subscript"/>
        </w:rPr>
        <w:t>αβ</w:t>
      </w:r>
      <w:r w:rsidRPr="001C3FB4">
        <w:rPr>
          <w:rFonts w:asciiTheme="minorHAnsi" w:hAnsiTheme="minorHAnsi" w:cstheme="minorHAnsi"/>
        </w:rPr>
        <w:t>(</w:t>
      </w:r>
      <w:r w:rsidRPr="001C3FB4">
        <w:rPr>
          <w:rFonts w:asciiTheme="minorHAnsi" w:hAnsiTheme="minorHAnsi" w:cstheme="minorHAnsi"/>
          <w:b/>
        </w:rPr>
        <w:t>R</w:t>
      </w:r>
      <w:r w:rsidRPr="001C3FB4">
        <w:rPr>
          <w:rFonts w:asciiTheme="minorHAnsi" w:hAnsiTheme="minorHAnsi" w:cstheme="minorHAnsi"/>
        </w:rPr>
        <w:t>) = K</w:t>
      </w:r>
      <w:r w:rsidRPr="001C3FB4">
        <w:rPr>
          <w:rFonts w:asciiTheme="minorHAnsi" w:hAnsiTheme="minorHAnsi" w:cstheme="minorHAnsi"/>
          <w:vertAlign w:val="subscript"/>
        </w:rPr>
        <w:t>αβ</w:t>
      </w:r>
      <w:r w:rsidRPr="001C3FB4">
        <w:rPr>
          <w:rFonts w:asciiTheme="minorHAnsi" w:hAnsiTheme="minorHAnsi" w:cstheme="minorHAnsi"/>
        </w:rPr>
        <w:t>(-</w:t>
      </w:r>
      <w:r w:rsidRPr="001C3FB4">
        <w:rPr>
          <w:rFonts w:asciiTheme="minorHAnsi" w:hAnsiTheme="minorHAnsi" w:cstheme="minorHAnsi"/>
          <w:b/>
        </w:rPr>
        <w:t>R</w:t>
      </w:r>
      <w:r w:rsidRPr="001C3FB4">
        <w:rPr>
          <w:rFonts w:asciiTheme="minorHAnsi" w:hAnsiTheme="minorHAnsi" w:cstheme="minorHAnsi"/>
        </w:rPr>
        <w:t>).  And so we can say,</w:t>
      </w:r>
    </w:p>
    <w:p w14:paraId="32598A3B" w14:textId="77777777" w:rsidR="00497EFD" w:rsidRPr="001C3FB4" w:rsidRDefault="00497EFD" w:rsidP="00497EFD">
      <w:pPr>
        <w:rPr>
          <w:rFonts w:asciiTheme="minorHAnsi" w:hAnsiTheme="minorHAnsi" w:cstheme="minorHAnsi"/>
        </w:rPr>
      </w:pPr>
    </w:p>
    <w:p w14:paraId="3018CE2E"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object w:dxaOrig="10600" w:dyaOrig="2040" w14:anchorId="0D8AB6A3">
          <v:shape id="_x0000_i1042" type="#_x0000_t75" style="width:499.65pt;height:96pt" o:ole="">
            <v:imagedata r:id="rId38" o:title=""/>
          </v:shape>
          <o:OLEObject Type="Embed" ProgID="Equation.DSMT4" ShapeID="_x0000_i1042" DrawAspect="Content" ObjectID="_1795981392" r:id="rId39"/>
        </w:object>
      </w:r>
    </w:p>
    <w:p w14:paraId="42AA7EE5" w14:textId="77777777" w:rsidR="00497EFD" w:rsidRPr="001C3FB4" w:rsidRDefault="00497EFD" w:rsidP="00497EFD">
      <w:pPr>
        <w:rPr>
          <w:rFonts w:asciiTheme="minorHAnsi" w:hAnsiTheme="minorHAnsi" w:cstheme="minorHAnsi"/>
        </w:rPr>
      </w:pPr>
    </w:p>
    <w:p w14:paraId="21D2FC46" w14:textId="07FB0C29" w:rsidR="00497EFD" w:rsidRPr="001C3FB4" w:rsidRDefault="00497EFD" w:rsidP="00497EFD">
      <w:pPr>
        <w:rPr>
          <w:rFonts w:asciiTheme="minorHAnsi" w:hAnsiTheme="minorHAnsi" w:cstheme="minorHAnsi"/>
        </w:rPr>
      </w:pPr>
      <w:r w:rsidRPr="001C3FB4">
        <w:rPr>
          <w:rFonts w:asciiTheme="minorHAnsi" w:hAnsiTheme="minorHAnsi" w:cstheme="minorHAnsi"/>
        </w:rPr>
        <w:t xml:space="preserve">So this makes </w:t>
      </w:r>
      <w:r w:rsidRPr="00E9187D">
        <w:rPr>
          <w:rFonts w:asciiTheme="minorHAnsi" w:hAnsiTheme="minorHAnsi" w:cstheme="minorHAnsi"/>
          <w:b/>
        </w:rPr>
        <w:t>K</w:t>
      </w:r>
      <w:r w:rsidR="00E9187D">
        <w:rPr>
          <w:rFonts w:asciiTheme="minorHAnsi" w:hAnsiTheme="minorHAnsi" w:cstheme="minorHAnsi"/>
        </w:rPr>
        <w:t>(q)</w:t>
      </w:r>
      <w:r w:rsidRPr="001C3FB4">
        <w:rPr>
          <w:rFonts w:asciiTheme="minorHAnsi" w:hAnsiTheme="minorHAnsi" w:cstheme="minorHAnsi"/>
        </w:rPr>
        <w:t xml:space="preserve"> a real matrix.  Further, it is symmetric, as we saw.  And this guarantees that it has real eigenvalues.  The eigenvalues have to be positive too, in order for the potential to be ‘concave up’.  Else, the potential landscape would be a relative maximum, instead of minimum.  So these are the main properties of concern for K</w:t>
      </w:r>
      <w:r w:rsidRPr="001C3FB4">
        <w:rPr>
          <w:rFonts w:asciiTheme="minorHAnsi" w:hAnsiTheme="minorHAnsi" w:cstheme="minorHAnsi"/>
          <w:vertAlign w:val="subscript"/>
        </w:rPr>
        <w:t>αβ</w:t>
      </w:r>
      <w:r w:rsidRPr="001C3FB4">
        <w:rPr>
          <w:rFonts w:asciiTheme="minorHAnsi" w:hAnsiTheme="minorHAnsi" w:cstheme="minorHAnsi"/>
        </w:rPr>
        <w:t>(R</w:t>
      </w:r>
      <w:r w:rsidRPr="001C3FB4">
        <w:rPr>
          <w:rFonts w:asciiTheme="minorHAnsi" w:hAnsiTheme="minorHAnsi" w:cstheme="minorHAnsi"/>
          <w:vertAlign w:val="subscript"/>
        </w:rPr>
        <w:t>i</w:t>
      </w:r>
      <w:r w:rsidRPr="001C3FB4">
        <w:rPr>
          <w:rFonts w:asciiTheme="minorHAnsi" w:hAnsiTheme="minorHAnsi" w:cstheme="minorHAnsi"/>
        </w:rPr>
        <w:t>,R</w:t>
      </w:r>
      <w:r w:rsidRPr="001C3FB4">
        <w:rPr>
          <w:rFonts w:asciiTheme="minorHAnsi" w:hAnsiTheme="minorHAnsi" w:cstheme="minorHAnsi"/>
          <w:vertAlign w:val="subscript"/>
        </w:rPr>
        <w:t>j</w:t>
      </w:r>
      <w:r w:rsidRPr="001C3FB4">
        <w:rPr>
          <w:rFonts w:asciiTheme="minorHAnsi" w:hAnsiTheme="minorHAnsi" w:cstheme="minorHAnsi"/>
        </w:rPr>
        <w:t>) and K</w:t>
      </w:r>
      <w:r w:rsidRPr="001C3FB4">
        <w:rPr>
          <w:rFonts w:asciiTheme="minorHAnsi" w:hAnsiTheme="minorHAnsi" w:cstheme="minorHAnsi"/>
          <w:vertAlign w:val="subscript"/>
        </w:rPr>
        <w:t>αβ</w:t>
      </w:r>
      <w:r w:rsidRPr="001C3FB4">
        <w:rPr>
          <w:rFonts w:asciiTheme="minorHAnsi" w:hAnsiTheme="minorHAnsi" w:cstheme="minorHAnsi"/>
        </w:rPr>
        <w:t>(q).  Note this means that K</w:t>
      </w:r>
      <w:r w:rsidRPr="001C3FB4">
        <w:rPr>
          <w:rFonts w:asciiTheme="minorHAnsi" w:hAnsiTheme="minorHAnsi" w:cstheme="minorHAnsi"/>
          <w:vertAlign w:val="subscript"/>
        </w:rPr>
        <w:t>αβ</w:t>
      </w:r>
      <w:r w:rsidRPr="001C3FB4">
        <w:rPr>
          <w:rFonts w:asciiTheme="minorHAnsi" w:hAnsiTheme="minorHAnsi" w:cstheme="minorHAnsi"/>
        </w:rPr>
        <w:t xml:space="preserve">(q) has only 6 d.o.f., since it’s a real symmetric matrix.  </w:t>
      </w:r>
      <w:r w:rsidR="007478CF">
        <w:rPr>
          <w:rFonts w:asciiTheme="minorHAnsi" w:hAnsiTheme="minorHAnsi" w:cstheme="minorHAnsi"/>
        </w:rPr>
        <w:t>Last thing.  Note that:</w:t>
      </w:r>
    </w:p>
    <w:p w14:paraId="3624BE2E" w14:textId="77777777" w:rsidR="00497EFD" w:rsidRPr="001C3FB4" w:rsidRDefault="00497EFD" w:rsidP="00497EFD">
      <w:pPr>
        <w:rPr>
          <w:rFonts w:asciiTheme="minorHAnsi" w:hAnsiTheme="minorHAnsi" w:cstheme="minorHAnsi"/>
        </w:rPr>
      </w:pPr>
    </w:p>
    <w:p w14:paraId="3AA0BFC1" w14:textId="235A7E43" w:rsidR="00497EFD" w:rsidRPr="001C3FB4" w:rsidRDefault="007478CF" w:rsidP="00497EFD">
      <w:pPr>
        <w:rPr>
          <w:rFonts w:asciiTheme="minorHAnsi" w:hAnsiTheme="minorHAnsi" w:cstheme="minorHAnsi"/>
        </w:rPr>
      </w:pPr>
      <w:r w:rsidRPr="007478CF">
        <w:rPr>
          <w:rFonts w:asciiTheme="minorHAnsi" w:hAnsiTheme="minorHAnsi" w:cstheme="minorHAnsi"/>
          <w:position w:val="-64"/>
        </w:rPr>
        <w:object w:dxaOrig="2960" w:dyaOrig="1460" w14:anchorId="1D8D418A">
          <v:shape id="_x0000_i1043" type="#_x0000_t75" style="width:147.8pt;height:73.1pt" o:ole="">
            <v:imagedata r:id="rId40" o:title=""/>
          </v:shape>
          <o:OLEObject Type="Embed" ProgID="Equation.DSMT4" ShapeID="_x0000_i1043" DrawAspect="Content" ObjectID="_1795981393" r:id="rId41"/>
        </w:object>
      </w:r>
    </w:p>
    <w:p w14:paraId="43E92F2C" w14:textId="77777777" w:rsidR="00497EFD" w:rsidRPr="001C3FB4" w:rsidRDefault="00497EFD" w:rsidP="00497EFD">
      <w:pPr>
        <w:rPr>
          <w:rFonts w:asciiTheme="minorHAnsi" w:hAnsiTheme="minorHAnsi" w:cstheme="minorHAnsi"/>
        </w:rPr>
      </w:pPr>
    </w:p>
    <w:p w14:paraId="63C37F94" w14:textId="368B7115" w:rsidR="00497EFD" w:rsidRPr="001C3FB4" w:rsidRDefault="007478CF" w:rsidP="00497EFD">
      <w:pPr>
        <w:rPr>
          <w:rFonts w:asciiTheme="minorHAnsi" w:hAnsiTheme="minorHAnsi" w:cstheme="minorHAnsi"/>
        </w:rPr>
      </w:pPr>
      <w:r>
        <w:rPr>
          <w:rFonts w:asciiTheme="minorHAnsi" w:hAnsiTheme="minorHAnsi" w:cstheme="minorHAnsi"/>
        </w:rPr>
        <w:t>So w</w:t>
      </w:r>
      <w:r w:rsidR="00497EFD" w:rsidRPr="001C3FB4">
        <w:rPr>
          <w:rFonts w:asciiTheme="minorHAnsi" w:hAnsiTheme="minorHAnsi" w:cstheme="minorHAnsi"/>
        </w:rPr>
        <w:t>e can use these symmetries to write K</w:t>
      </w:r>
      <w:r w:rsidR="00497EFD" w:rsidRPr="001C3FB4">
        <w:rPr>
          <w:rFonts w:asciiTheme="minorHAnsi" w:hAnsiTheme="minorHAnsi" w:cstheme="minorHAnsi"/>
          <w:vertAlign w:val="subscript"/>
        </w:rPr>
        <w:t>αβ</w:t>
      </w:r>
      <w:r w:rsidR="00497EFD" w:rsidRPr="001C3FB4">
        <w:rPr>
          <w:rFonts w:asciiTheme="minorHAnsi" w:hAnsiTheme="minorHAnsi" w:cstheme="minorHAnsi"/>
        </w:rPr>
        <w:t>(q) in a nice way,</w:t>
      </w:r>
    </w:p>
    <w:p w14:paraId="5E022D60" w14:textId="77777777" w:rsidR="00497EFD" w:rsidRPr="001C3FB4" w:rsidRDefault="00497EFD" w:rsidP="00497EFD">
      <w:pPr>
        <w:rPr>
          <w:rFonts w:asciiTheme="minorHAnsi" w:hAnsiTheme="minorHAnsi" w:cstheme="minorHAnsi"/>
        </w:rPr>
      </w:pPr>
    </w:p>
    <w:p w14:paraId="1493A933" w14:textId="69BEA8CA" w:rsidR="00497EFD" w:rsidRDefault="004018EB" w:rsidP="00497EFD">
      <w:pPr>
        <w:rPr>
          <w:rFonts w:asciiTheme="minorHAnsi" w:hAnsiTheme="minorHAnsi" w:cstheme="minorHAnsi"/>
        </w:rPr>
      </w:pPr>
      <w:r w:rsidRPr="004018EB">
        <w:rPr>
          <w:rFonts w:asciiTheme="minorHAnsi" w:hAnsiTheme="minorHAnsi" w:cstheme="minorHAnsi"/>
          <w:position w:val="-130"/>
        </w:rPr>
        <w:object w:dxaOrig="5760" w:dyaOrig="2720" w14:anchorId="4F18190F">
          <v:shape id="_x0000_i1044" type="#_x0000_t75" style="width:287.45pt;height:136.35pt" o:ole="">
            <v:imagedata r:id="rId42" o:title=""/>
          </v:shape>
          <o:OLEObject Type="Embed" ProgID="Equation.DSMT4" ShapeID="_x0000_i1044" DrawAspect="Content" ObjectID="_1795981394" r:id="rId43"/>
        </w:object>
      </w:r>
    </w:p>
    <w:p w14:paraId="0C703CBF" w14:textId="48D722D5" w:rsidR="004018EB" w:rsidRDefault="004018EB" w:rsidP="00497EFD">
      <w:pPr>
        <w:rPr>
          <w:rFonts w:asciiTheme="minorHAnsi" w:hAnsiTheme="minorHAnsi" w:cstheme="minorHAnsi"/>
        </w:rPr>
      </w:pPr>
    </w:p>
    <w:p w14:paraId="00602F1B" w14:textId="342E71CE" w:rsidR="004018EB" w:rsidRDefault="004018EB" w:rsidP="00497EFD">
      <w:pPr>
        <w:rPr>
          <w:rFonts w:asciiTheme="minorHAnsi" w:hAnsiTheme="minorHAnsi" w:cstheme="minorHAnsi"/>
        </w:rPr>
      </w:pPr>
      <w:r>
        <w:rPr>
          <w:rFonts w:asciiTheme="minorHAnsi" w:hAnsiTheme="minorHAnsi" w:cstheme="minorHAnsi"/>
        </w:rPr>
        <w:t>So we have</w:t>
      </w:r>
      <w:r w:rsidR="000D2506">
        <w:rPr>
          <w:rFonts w:asciiTheme="minorHAnsi" w:hAnsiTheme="minorHAnsi" w:cstheme="minorHAnsi"/>
        </w:rPr>
        <w:t xml:space="preserve">, making cosmetic change </w:t>
      </w:r>
      <w:r w:rsidR="000D2506" w:rsidRPr="000D2506">
        <w:rPr>
          <w:rFonts w:asciiTheme="minorHAnsi" w:hAnsiTheme="minorHAnsi" w:cstheme="minorHAnsi"/>
          <w:b/>
        </w:rPr>
        <w:t>R</w:t>
      </w:r>
      <w:r w:rsidR="000D2506">
        <w:rPr>
          <w:rFonts w:asciiTheme="minorHAnsi" w:hAnsiTheme="minorHAnsi" w:cstheme="minorHAnsi"/>
        </w:rPr>
        <w:t xml:space="preserve"> </w:t>
      </w:r>
      <w:r w:rsidR="000D2506">
        <w:rPr>
          <w:rFonts w:ascii="Calibri" w:hAnsi="Calibri" w:cs="Calibri"/>
        </w:rPr>
        <w:t>→</w:t>
      </w:r>
      <w:r w:rsidR="000D2506">
        <w:rPr>
          <w:rFonts w:asciiTheme="minorHAnsi" w:hAnsiTheme="minorHAnsi" w:cstheme="minorHAnsi"/>
        </w:rPr>
        <w:t xml:space="preserve"> </w:t>
      </w:r>
      <w:r w:rsidR="000D2506">
        <w:rPr>
          <w:rFonts w:ascii="Calibri" w:hAnsi="Calibri" w:cs="Calibri"/>
        </w:rPr>
        <w:t>Δ</w:t>
      </w:r>
      <w:r w:rsidR="000D2506" w:rsidRPr="000D2506">
        <w:rPr>
          <w:rFonts w:asciiTheme="minorHAnsi" w:hAnsiTheme="minorHAnsi" w:cstheme="minorHAnsi"/>
          <w:b/>
        </w:rPr>
        <w:t>R</w:t>
      </w:r>
      <w:r w:rsidR="000D2506">
        <w:rPr>
          <w:rFonts w:asciiTheme="minorHAnsi" w:hAnsiTheme="minorHAnsi" w:cstheme="minorHAnsi"/>
        </w:rPr>
        <w:t>.</w:t>
      </w:r>
    </w:p>
    <w:p w14:paraId="689BAA1A" w14:textId="36D9A3C1" w:rsidR="004018EB" w:rsidRDefault="004018EB" w:rsidP="00497EFD">
      <w:pPr>
        <w:rPr>
          <w:rFonts w:asciiTheme="minorHAnsi" w:hAnsiTheme="minorHAnsi" w:cstheme="minorHAnsi"/>
        </w:rPr>
      </w:pPr>
    </w:p>
    <w:p w14:paraId="566BE3B3" w14:textId="62094925" w:rsidR="004018EB" w:rsidRDefault="000D2506" w:rsidP="00497EFD">
      <w:pPr>
        <w:rPr>
          <w:rFonts w:asciiTheme="minorHAnsi" w:hAnsiTheme="minorHAnsi" w:cstheme="minorHAnsi"/>
        </w:rPr>
      </w:pPr>
      <w:r w:rsidRPr="004018EB">
        <w:rPr>
          <w:rFonts w:asciiTheme="minorHAnsi" w:hAnsiTheme="minorHAnsi" w:cstheme="minorHAnsi"/>
          <w:position w:val="-28"/>
        </w:rPr>
        <w:object w:dxaOrig="3879" w:dyaOrig="680" w14:anchorId="40523F93">
          <v:shape id="_x0000_i1045" type="#_x0000_t75" style="width:194.2pt;height:34.35pt" o:ole="">
            <v:imagedata r:id="rId44" o:title=""/>
          </v:shape>
          <o:OLEObject Type="Embed" ProgID="Equation.DSMT4" ShapeID="_x0000_i1045" DrawAspect="Content" ObjectID="_1795981395" r:id="rId45"/>
        </w:object>
      </w:r>
    </w:p>
    <w:p w14:paraId="462BB25D" w14:textId="156662FE" w:rsidR="000D2506" w:rsidRDefault="000D2506" w:rsidP="00497EFD">
      <w:pPr>
        <w:rPr>
          <w:rFonts w:asciiTheme="minorHAnsi" w:hAnsiTheme="minorHAnsi" w:cstheme="minorHAnsi"/>
        </w:rPr>
      </w:pPr>
    </w:p>
    <w:p w14:paraId="13F06F83" w14:textId="4CEDD261" w:rsidR="000D2506" w:rsidRDefault="000D2506" w:rsidP="00497EFD">
      <w:pPr>
        <w:rPr>
          <w:rFonts w:asciiTheme="minorHAnsi" w:hAnsiTheme="minorHAnsi" w:cstheme="minorHAnsi"/>
        </w:rPr>
      </w:pPr>
      <w:r>
        <w:rPr>
          <w:rFonts w:asciiTheme="minorHAnsi" w:hAnsiTheme="minorHAnsi" w:cstheme="minorHAnsi"/>
        </w:rPr>
        <w:t xml:space="preserve">Well I guess we can exclude the </w:t>
      </w:r>
      <w:r>
        <w:rPr>
          <w:rFonts w:ascii="Calibri" w:hAnsi="Calibri" w:cs="Calibri"/>
        </w:rPr>
        <w:t>Δ</w:t>
      </w:r>
      <w:r>
        <w:rPr>
          <w:rFonts w:asciiTheme="minorHAnsi" w:hAnsiTheme="minorHAnsi" w:cstheme="minorHAnsi"/>
        </w:rPr>
        <w:t>R=0 term from the sum, since we get zero.  So,</w:t>
      </w:r>
    </w:p>
    <w:p w14:paraId="5AACB877" w14:textId="2F2D9648" w:rsidR="000D2506" w:rsidRDefault="000D2506" w:rsidP="00497EFD">
      <w:pPr>
        <w:rPr>
          <w:rFonts w:asciiTheme="minorHAnsi" w:hAnsiTheme="minorHAnsi" w:cstheme="minorHAnsi"/>
        </w:rPr>
      </w:pPr>
    </w:p>
    <w:p w14:paraId="02EB14F6" w14:textId="02F988F0" w:rsidR="000D2506" w:rsidRPr="001C3FB4" w:rsidRDefault="000D2506" w:rsidP="00497EFD">
      <w:pPr>
        <w:rPr>
          <w:rFonts w:asciiTheme="minorHAnsi" w:hAnsiTheme="minorHAnsi" w:cstheme="minorHAnsi"/>
        </w:rPr>
      </w:pPr>
      <w:r w:rsidRPr="004018EB">
        <w:rPr>
          <w:rFonts w:asciiTheme="minorHAnsi" w:hAnsiTheme="minorHAnsi" w:cstheme="minorHAnsi"/>
          <w:position w:val="-28"/>
        </w:rPr>
        <w:object w:dxaOrig="4000" w:dyaOrig="680" w14:anchorId="214334CB">
          <v:shape id="_x0000_i1046" type="#_x0000_t75" style="width:200.2pt;height:34.35pt" o:ole="" o:bordertopcolor="#0070c0" o:borderleftcolor="#0070c0" o:borderbottomcolor="#0070c0" o:borderrightcolor="#0070c0">
            <v:imagedata r:id="rId46" o:title=""/>
            <w10:bordertop type="single" width="8" shadow="t"/>
            <w10:borderleft type="single" width="8" shadow="t"/>
            <w10:borderbottom type="single" width="8" shadow="t"/>
            <w10:borderright type="single" width="8" shadow="t"/>
          </v:shape>
          <o:OLEObject Type="Embed" ProgID="Equation.DSMT4" ShapeID="_x0000_i1046" DrawAspect="Content" ObjectID="_1795981396" r:id="rId47"/>
        </w:object>
      </w:r>
    </w:p>
    <w:p w14:paraId="26C14F72" w14:textId="51473B89" w:rsidR="008D2E7B" w:rsidRDefault="008D2E7B" w:rsidP="002101F8">
      <w:pPr>
        <w:rPr>
          <w:rFonts w:asciiTheme="minorHAnsi" w:hAnsiTheme="minorHAnsi" w:cstheme="minorHAnsi"/>
        </w:rPr>
      </w:pPr>
    </w:p>
    <w:p w14:paraId="34C3CB97" w14:textId="77777777" w:rsidR="001503BB" w:rsidRPr="001C3FB4" w:rsidRDefault="001503BB" w:rsidP="002101F8">
      <w:pPr>
        <w:rPr>
          <w:rFonts w:asciiTheme="minorHAnsi" w:hAnsiTheme="minorHAnsi" w:cstheme="minorHAnsi"/>
        </w:rPr>
      </w:pPr>
    </w:p>
    <w:sectPr w:rsidR="001503BB" w:rsidRPr="001C3FB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1F8"/>
    <w:rsid w:val="00001CEF"/>
    <w:rsid w:val="00002440"/>
    <w:rsid w:val="00006ABF"/>
    <w:rsid w:val="000224F1"/>
    <w:rsid w:val="00026221"/>
    <w:rsid w:val="00027161"/>
    <w:rsid w:val="00032F52"/>
    <w:rsid w:val="00043EF3"/>
    <w:rsid w:val="00044F8A"/>
    <w:rsid w:val="00051596"/>
    <w:rsid w:val="00055D01"/>
    <w:rsid w:val="00077ADF"/>
    <w:rsid w:val="000952C9"/>
    <w:rsid w:val="00096957"/>
    <w:rsid w:val="000B4C90"/>
    <w:rsid w:val="000B4F92"/>
    <w:rsid w:val="000C1698"/>
    <w:rsid w:val="000C7522"/>
    <w:rsid w:val="000D2506"/>
    <w:rsid w:val="000D3AA9"/>
    <w:rsid w:val="000D77DE"/>
    <w:rsid w:val="000D77FF"/>
    <w:rsid w:val="000E43BA"/>
    <w:rsid w:val="00111CF9"/>
    <w:rsid w:val="00112DAD"/>
    <w:rsid w:val="00142AFE"/>
    <w:rsid w:val="00145B7E"/>
    <w:rsid w:val="001503BB"/>
    <w:rsid w:val="00163AA7"/>
    <w:rsid w:val="00175B29"/>
    <w:rsid w:val="00183AB5"/>
    <w:rsid w:val="001858FC"/>
    <w:rsid w:val="001A2684"/>
    <w:rsid w:val="001B354A"/>
    <w:rsid w:val="001B465B"/>
    <w:rsid w:val="001B6464"/>
    <w:rsid w:val="001B78AB"/>
    <w:rsid w:val="001C3FB4"/>
    <w:rsid w:val="001E7900"/>
    <w:rsid w:val="001F1164"/>
    <w:rsid w:val="001F4F32"/>
    <w:rsid w:val="00205742"/>
    <w:rsid w:val="002101F8"/>
    <w:rsid w:val="0022344D"/>
    <w:rsid w:val="0023573C"/>
    <w:rsid w:val="00236296"/>
    <w:rsid w:val="00247AAC"/>
    <w:rsid w:val="00252227"/>
    <w:rsid w:val="00254AC8"/>
    <w:rsid w:val="00255F93"/>
    <w:rsid w:val="00261660"/>
    <w:rsid w:val="00285712"/>
    <w:rsid w:val="00292A85"/>
    <w:rsid w:val="00296F43"/>
    <w:rsid w:val="002A0514"/>
    <w:rsid w:val="002A457F"/>
    <w:rsid w:val="002B0810"/>
    <w:rsid w:val="002B1639"/>
    <w:rsid w:val="002B2D00"/>
    <w:rsid w:val="002C6ACF"/>
    <w:rsid w:val="002D7518"/>
    <w:rsid w:val="002E26B3"/>
    <w:rsid w:val="00302E48"/>
    <w:rsid w:val="00305E68"/>
    <w:rsid w:val="003124C4"/>
    <w:rsid w:val="00313302"/>
    <w:rsid w:val="00314B0D"/>
    <w:rsid w:val="00320251"/>
    <w:rsid w:val="00334BE8"/>
    <w:rsid w:val="003363EA"/>
    <w:rsid w:val="003379EE"/>
    <w:rsid w:val="00345ECA"/>
    <w:rsid w:val="00352495"/>
    <w:rsid w:val="00366968"/>
    <w:rsid w:val="00370C9B"/>
    <w:rsid w:val="003901CA"/>
    <w:rsid w:val="00393A10"/>
    <w:rsid w:val="003947E5"/>
    <w:rsid w:val="003B122A"/>
    <w:rsid w:val="003B2F63"/>
    <w:rsid w:val="003B7D49"/>
    <w:rsid w:val="003C50A6"/>
    <w:rsid w:val="003D0358"/>
    <w:rsid w:val="003E54AC"/>
    <w:rsid w:val="003E7F9E"/>
    <w:rsid w:val="003F3697"/>
    <w:rsid w:val="00400270"/>
    <w:rsid w:val="004018EB"/>
    <w:rsid w:val="00413797"/>
    <w:rsid w:val="00414F71"/>
    <w:rsid w:val="004231DC"/>
    <w:rsid w:val="00427B1C"/>
    <w:rsid w:val="00436C0F"/>
    <w:rsid w:val="00444C91"/>
    <w:rsid w:val="004571F3"/>
    <w:rsid w:val="00465CC9"/>
    <w:rsid w:val="00472EC5"/>
    <w:rsid w:val="0047506A"/>
    <w:rsid w:val="004752DC"/>
    <w:rsid w:val="004901AE"/>
    <w:rsid w:val="00497EFD"/>
    <w:rsid w:val="004A0455"/>
    <w:rsid w:val="004C1100"/>
    <w:rsid w:val="004C1788"/>
    <w:rsid w:val="004C4144"/>
    <w:rsid w:val="004C6B05"/>
    <w:rsid w:val="004D141D"/>
    <w:rsid w:val="004D6E5F"/>
    <w:rsid w:val="004E1772"/>
    <w:rsid w:val="004F3ABD"/>
    <w:rsid w:val="00505C3F"/>
    <w:rsid w:val="00530474"/>
    <w:rsid w:val="00543E4F"/>
    <w:rsid w:val="00546E1C"/>
    <w:rsid w:val="00560D14"/>
    <w:rsid w:val="0056427C"/>
    <w:rsid w:val="00571C60"/>
    <w:rsid w:val="005C3AB0"/>
    <w:rsid w:val="005D79BD"/>
    <w:rsid w:val="005F1BF3"/>
    <w:rsid w:val="005F3D5B"/>
    <w:rsid w:val="005F5361"/>
    <w:rsid w:val="00616E40"/>
    <w:rsid w:val="00620133"/>
    <w:rsid w:val="006211CF"/>
    <w:rsid w:val="00621DF6"/>
    <w:rsid w:val="00622E4B"/>
    <w:rsid w:val="0063437F"/>
    <w:rsid w:val="00637C34"/>
    <w:rsid w:val="0066414E"/>
    <w:rsid w:val="006654C1"/>
    <w:rsid w:val="00683BF1"/>
    <w:rsid w:val="006B0057"/>
    <w:rsid w:val="006B545D"/>
    <w:rsid w:val="006B655A"/>
    <w:rsid w:val="006D1627"/>
    <w:rsid w:val="006E5296"/>
    <w:rsid w:val="006F3036"/>
    <w:rsid w:val="006F7CA3"/>
    <w:rsid w:val="00701DE4"/>
    <w:rsid w:val="007048D3"/>
    <w:rsid w:val="00714B22"/>
    <w:rsid w:val="00716240"/>
    <w:rsid w:val="00716ED3"/>
    <w:rsid w:val="00741033"/>
    <w:rsid w:val="007478CF"/>
    <w:rsid w:val="007505D8"/>
    <w:rsid w:val="00752C33"/>
    <w:rsid w:val="0075732D"/>
    <w:rsid w:val="00762BDF"/>
    <w:rsid w:val="00762CDF"/>
    <w:rsid w:val="00764C7C"/>
    <w:rsid w:val="00765965"/>
    <w:rsid w:val="0077623D"/>
    <w:rsid w:val="00785EB8"/>
    <w:rsid w:val="00787329"/>
    <w:rsid w:val="0079464A"/>
    <w:rsid w:val="007B042D"/>
    <w:rsid w:val="007B09E4"/>
    <w:rsid w:val="007B25D5"/>
    <w:rsid w:val="007B386B"/>
    <w:rsid w:val="007B57E7"/>
    <w:rsid w:val="007C7FFD"/>
    <w:rsid w:val="007D3F67"/>
    <w:rsid w:val="007E36AA"/>
    <w:rsid w:val="00802054"/>
    <w:rsid w:val="00803C6F"/>
    <w:rsid w:val="00810A24"/>
    <w:rsid w:val="00817B89"/>
    <w:rsid w:val="00820C93"/>
    <w:rsid w:val="00826C35"/>
    <w:rsid w:val="00827C8D"/>
    <w:rsid w:val="00833A16"/>
    <w:rsid w:val="00837D51"/>
    <w:rsid w:val="00843317"/>
    <w:rsid w:val="00846460"/>
    <w:rsid w:val="00864673"/>
    <w:rsid w:val="008700D9"/>
    <w:rsid w:val="00872A58"/>
    <w:rsid w:val="00876B1D"/>
    <w:rsid w:val="008A5A36"/>
    <w:rsid w:val="008B032D"/>
    <w:rsid w:val="008B6520"/>
    <w:rsid w:val="008C26F9"/>
    <w:rsid w:val="008C5C2F"/>
    <w:rsid w:val="008C7CAF"/>
    <w:rsid w:val="008D2E7B"/>
    <w:rsid w:val="008E1810"/>
    <w:rsid w:val="00905050"/>
    <w:rsid w:val="009067C6"/>
    <w:rsid w:val="00913752"/>
    <w:rsid w:val="00913A17"/>
    <w:rsid w:val="00920F0C"/>
    <w:rsid w:val="009331FC"/>
    <w:rsid w:val="0096120B"/>
    <w:rsid w:val="00981FF3"/>
    <w:rsid w:val="0099399B"/>
    <w:rsid w:val="009941A6"/>
    <w:rsid w:val="009A14A3"/>
    <w:rsid w:val="009B2555"/>
    <w:rsid w:val="009B2CA9"/>
    <w:rsid w:val="009B3AA5"/>
    <w:rsid w:val="009D1E0D"/>
    <w:rsid w:val="009D582F"/>
    <w:rsid w:val="009F0A8E"/>
    <w:rsid w:val="009F7F40"/>
    <w:rsid w:val="00A043E6"/>
    <w:rsid w:val="00A128F9"/>
    <w:rsid w:val="00A12E21"/>
    <w:rsid w:val="00A174B2"/>
    <w:rsid w:val="00A2635B"/>
    <w:rsid w:val="00A444A9"/>
    <w:rsid w:val="00A83E87"/>
    <w:rsid w:val="00AB5645"/>
    <w:rsid w:val="00AB60C0"/>
    <w:rsid w:val="00AC596A"/>
    <w:rsid w:val="00AD69CB"/>
    <w:rsid w:val="00AE6E23"/>
    <w:rsid w:val="00AF03E4"/>
    <w:rsid w:val="00B01AED"/>
    <w:rsid w:val="00B07413"/>
    <w:rsid w:val="00B205FE"/>
    <w:rsid w:val="00B2348A"/>
    <w:rsid w:val="00B34850"/>
    <w:rsid w:val="00B40D18"/>
    <w:rsid w:val="00B60237"/>
    <w:rsid w:val="00B71456"/>
    <w:rsid w:val="00B95F26"/>
    <w:rsid w:val="00BD75D2"/>
    <w:rsid w:val="00BE3259"/>
    <w:rsid w:val="00BE3D0D"/>
    <w:rsid w:val="00BF0816"/>
    <w:rsid w:val="00BF4FFB"/>
    <w:rsid w:val="00BF5298"/>
    <w:rsid w:val="00C01472"/>
    <w:rsid w:val="00C227EE"/>
    <w:rsid w:val="00C27B21"/>
    <w:rsid w:val="00C40BBF"/>
    <w:rsid w:val="00C439BB"/>
    <w:rsid w:val="00C50926"/>
    <w:rsid w:val="00C6236C"/>
    <w:rsid w:val="00C773AB"/>
    <w:rsid w:val="00C82D19"/>
    <w:rsid w:val="00CA0A13"/>
    <w:rsid w:val="00CA7291"/>
    <w:rsid w:val="00CB4611"/>
    <w:rsid w:val="00CC6A2C"/>
    <w:rsid w:val="00CD4940"/>
    <w:rsid w:val="00D01099"/>
    <w:rsid w:val="00D10034"/>
    <w:rsid w:val="00D1436E"/>
    <w:rsid w:val="00D30F94"/>
    <w:rsid w:val="00D65EB1"/>
    <w:rsid w:val="00D67468"/>
    <w:rsid w:val="00D7073C"/>
    <w:rsid w:val="00D739E0"/>
    <w:rsid w:val="00D850B5"/>
    <w:rsid w:val="00D86645"/>
    <w:rsid w:val="00D9209C"/>
    <w:rsid w:val="00DA2FA3"/>
    <w:rsid w:val="00DA4109"/>
    <w:rsid w:val="00DA768F"/>
    <w:rsid w:val="00DB0A82"/>
    <w:rsid w:val="00DE3CB6"/>
    <w:rsid w:val="00E02736"/>
    <w:rsid w:val="00E1445A"/>
    <w:rsid w:val="00E236FE"/>
    <w:rsid w:val="00E301C4"/>
    <w:rsid w:val="00E46463"/>
    <w:rsid w:val="00E55738"/>
    <w:rsid w:val="00E82015"/>
    <w:rsid w:val="00E9187D"/>
    <w:rsid w:val="00EA5A40"/>
    <w:rsid w:val="00EB126D"/>
    <w:rsid w:val="00EC139A"/>
    <w:rsid w:val="00ED12C1"/>
    <w:rsid w:val="00ED2206"/>
    <w:rsid w:val="00ED4180"/>
    <w:rsid w:val="00EF0AC6"/>
    <w:rsid w:val="00EF2617"/>
    <w:rsid w:val="00EF6E8F"/>
    <w:rsid w:val="00F01FA6"/>
    <w:rsid w:val="00F07D63"/>
    <w:rsid w:val="00F11464"/>
    <w:rsid w:val="00F203DD"/>
    <w:rsid w:val="00F25568"/>
    <w:rsid w:val="00F35838"/>
    <w:rsid w:val="00F500FF"/>
    <w:rsid w:val="00F629DB"/>
    <w:rsid w:val="00F62E0C"/>
    <w:rsid w:val="00F6671C"/>
    <w:rsid w:val="00FA1913"/>
    <w:rsid w:val="00FA27A5"/>
    <w:rsid w:val="00FB3B59"/>
    <w:rsid w:val="00FB7E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6B7A7F"/>
  <w15:chartTrackingRefBased/>
  <w15:docId w15:val="{2F32E53E-2511-4662-B4A3-C77CE4069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F1BF3"/>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2.bin"/><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png"/><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4" Type="http://schemas.openxmlformats.org/officeDocument/2006/relationships/image" Target="media/image21.wmf"/><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fontTable" Target="fontTable.xml"/><Relationship Id="rId8" Type="http://schemas.openxmlformats.org/officeDocument/2006/relationships/image" Target="media/image3.wmf"/><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20" Type="http://schemas.openxmlformats.org/officeDocument/2006/relationships/image" Target="media/image9.wmf"/><Relationship Id="rId41" Type="http://schemas.openxmlformats.org/officeDocument/2006/relationships/oleObject" Target="embeddings/oleObject19.bin"/><Relationship Id="rId1" Type="http://schemas.openxmlformats.org/officeDocument/2006/relationships/styles" Target="styles.xml"/><Relationship Id="rId6"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1456</TotalTime>
  <Pages>5</Pages>
  <Words>721</Words>
  <Characters>4110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4822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39</cp:revision>
  <dcterms:created xsi:type="dcterms:W3CDTF">2022-04-27T01:03:00Z</dcterms:created>
  <dcterms:modified xsi:type="dcterms:W3CDTF">2024-12-18T03:52:00Z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